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B10C4" w14:textId="18EEFCC2" w:rsidR="006472B0" w:rsidRDefault="006472B0" w:rsidP="006472B0">
      <w:pPr>
        <w:pStyle w:val="ListParagraph"/>
        <w:spacing w:after="0"/>
        <w:ind w:left="0"/>
        <w:outlineLvl w:val="0"/>
        <w:rPr>
          <w:rStyle w:val="Strong"/>
          <w:sz w:val="24"/>
          <w:szCs w:val="24"/>
        </w:rPr>
      </w:pPr>
      <w:bookmarkStart w:id="0" w:name="_Toc211337968"/>
      <w:r w:rsidRPr="00963891">
        <w:rPr>
          <w:noProof/>
        </w:rPr>
        <w:drawing>
          <wp:inline distT="0" distB="0" distL="0" distR="0" wp14:anchorId="236351E1" wp14:editId="3448EF71">
            <wp:extent cx="2283675" cy="448573"/>
            <wp:effectExtent l="0" t="0" r="2540" b="8890"/>
            <wp:docPr id="1606433088" name="Picture 7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80222" name="Picture 7" descr="A close-up of a 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5195" cy="458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E5597A" w14:textId="77777777" w:rsidR="006472B0" w:rsidRPr="006472B0" w:rsidRDefault="006472B0" w:rsidP="006472B0">
      <w:pPr>
        <w:pStyle w:val="ListParagraph"/>
        <w:spacing w:after="0"/>
        <w:ind w:left="0"/>
        <w:outlineLvl w:val="0"/>
        <w:rPr>
          <w:rStyle w:val="Strong"/>
          <w:sz w:val="16"/>
          <w:szCs w:val="16"/>
        </w:rPr>
      </w:pPr>
    </w:p>
    <w:p w14:paraId="792713CB" w14:textId="17958FB3" w:rsidR="00AC12CD" w:rsidRPr="006472B0" w:rsidRDefault="00444383" w:rsidP="003A783C">
      <w:pPr>
        <w:pStyle w:val="ListParagraph"/>
        <w:spacing w:after="0"/>
        <w:ind w:left="0"/>
        <w:jc w:val="center"/>
        <w:outlineLvl w:val="0"/>
        <w:rPr>
          <w:rFonts w:cs="Arial"/>
          <w:b/>
          <w:bCs/>
          <w:sz w:val="24"/>
          <w:szCs w:val="24"/>
        </w:rPr>
      </w:pPr>
      <w:r w:rsidRPr="006472B0">
        <w:rPr>
          <w:rStyle w:val="Strong"/>
          <w:sz w:val="24"/>
          <w:szCs w:val="24"/>
        </w:rPr>
        <w:t>PARTICIPANT</w:t>
      </w:r>
      <w:r w:rsidRPr="006472B0">
        <w:rPr>
          <w:rFonts w:cs="Arial"/>
          <w:b/>
          <w:bCs/>
          <w:sz w:val="24"/>
          <w:szCs w:val="24"/>
        </w:rPr>
        <w:t xml:space="preserve"> FUNDING PROGRAM FINANCIAL REPORT</w:t>
      </w:r>
      <w:bookmarkEnd w:id="0"/>
    </w:p>
    <w:p w14:paraId="734DB4DE" w14:textId="77777777" w:rsidR="007E078C" w:rsidRPr="006472B0" w:rsidRDefault="007E078C" w:rsidP="007E078C">
      <w:pPr>
        <w:pStyle w:val="ListParagraph"/>
        <w:spacing w:after="0"/>
        <w:ind w:left="360"/>
        <w:jc w:val="center"/>
        <w:outlineLvl w:val="0"/>
        <w:rPr>
          <w:rFonts w:cs="Arial"/>
          <w:b/>
          <w:bCs/>
          <w:sz w:val="20"/>
          <w:szCs w:val="20"/>
        </w:rPr>
      </w:pPr>
    </w:p>
    <w:p w14:paraId="116E6760" w14:textId="1A709E03" w:rsidR="00AC12CD" w:rsidRDefault="00AC12CD" w:rsidP="007E078C">
      <w:pPr>
        <w:spacing w:after="0"/>
        <w:jc w:val="both"/>
      </w:pPr>
      <w:r w:rsidRPr="0074521A">
        <w:t xml:space="preserve">Please complete all sections of this form to apply for </w:t>
      </w:r>
      <w:r w:rsidR="0027630F">
        <w:t xml:space="preserve">reimbursement of eligible expenses </w:t>
      </w:r>
      <w:r w:rsidRPr="0074521A">
        <w:t xml:space="preserve">under the </w:t>
      </w:r>
      <w:r w:rsidR="00F00DA0">
        <w:t>Canada-Nova Scotia Offshore Energy Regulator</w:t>
      </w:r>
      <w:r w:rsidRPr="0074521A">
        <w:t>’s (</w:t>
      </w:r>
      <w:r w:rsidR="00F00DA0">
        <w:t>CNSOER</w:t>
      </w:r>
      <w:r w:rsidRPr="0074521A">
        <w:t>’s) Participant Funding Program (PFP)</w:t>
      </w:r>
      <w:r w:rsidR="0027630F">
        <w:t xml:space="preserve"> for offshore wind Call for Information NS25-1R</w:t>
      </w:r>
      <w:r w:rsidRPr="0074521A">
        <w:t>.</w:t>
      </w:r>
      <w:r w:rsidR="00850447">
        <w:t xml:space="preserve"> </w:t>
      </w:r>
      <w:r w:rsidR="00850447" w:rsidRPr="00850447">
        <w:t>The CNSOER shall</w:t>
      </w:r>
      <w:r w:rsidR="00850447">
        <w:t xml:space="preserve"> </w:t>
      </w:r>
      <w:r w:rsidR="00850447" w:rsidRPr="00850447">
        <w:t xml:space="preserve">only reimburse the </w:t>
      </w:r>
      <w:r w:rsidR="00850447">
        <w:t xml:space="preserve">PFP Applicant </w:t>
      </w:r>
      <w:r w:rsidR="00850447" w:rsidRPr="00850447">
        <w:t>for the eligible costs that were incurred with an original or copy of the receipt</w:t>
      </w:r>
      <w:r w:rsidR="00850447">
        <w:t>s</w:t>
      </w:r>
      <w:r w:rsidR="00850447" w:rsidRPr="00850447">
        <w:t>.</w:t>
      </w:r>
    </w:p>
    <w:p w14:paraId="538087F2" w14:textId="77777777" w:rsidR="00AC12CD" w:rsidRPr="006472B0" w:rsidRDefault="00AC12CD" w:rsidP="007E078C">
      <w:pPr>
        <w:spacing w:after="0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60"/>
      </w:tblGrid>
      <w:tr w:rsidR="00AC12CD" w14:paraId="0176F398" w14:textId="77777777" w:rsidTr="00596FD4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5059020" w14:textId="48DF4199" w:rsidR="00AC12CD" w:rsidRPr="00E154B9" w:rsidRDefault="0027630F" w:rsidP="00596FD4">
            <w:pPr>
              <w:spacing w:before="120" w:after="120"/>
              <w:rPr>
                <w:b/>
              </w:rPr>
            </w:pPr>
            <w:r>
              <w:rPr>
                <w:b/>
              </w:rPr>
              <w:t>1</w:t>
            </w:r>
            <w:r w:rsidR="00AC12CD">
              <w:rPr>
                <w:b/>
              </w:rPr>
              <w:t xml:space="preserve">. Funding </w:t>
            </w:r>
            <w:r w:rsidR="00AC12CD" w:rsidRPr="00E154B9">
              <w:rPr>
                <w:b/>
              </w:rPr>
              <w:t>Applica</w:t>
            </w:r>
            <w:r w:rsidR="00AC12CD">
              <w:rPr>
                <w:b/>
              </w:rPr>
              <w:t>nt</w:t>
            </w:r>
            <w:r w:rsidR="00AC12CD" w:rsidRPr="00E154B9">
              <w:rPr>
                <w:b/>
              </w:rPr>
              <w:t xml:space="preserve"> Information</w:t>
            </w:r>
          </w:p>
        </w:tc>
      </w:tr>
    </w:tbl>
    <w:p w14:paraId="4B6BCB23" w14:textId="77777777" w:rsidR="00AC12CD" w:rsidRPr="006472B0" w:rsidRDefault="00AC12CD" w:rsidP="00EE43ED">
      <w:pPr>
        <w:spacing w:after="0" w:line="240" w:lineRule="auto"/>
        <w:rPr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C12CD" w14:paraId="1D9859D8" w14:textId="77777777" w:rsidTr="006472B0">
        <w:trPr>
          <w:trHeight w:val="567"/>
        </w:trPr>
        <w:tc>
          <w:tcPr>
            <w:tcW w:w="9576" w:type="dxa"/>
          </w:tcPr>
          <w:p w14:paraId="015CCB0C" w14:textId="77777777" w:rsidR="00AC12CD" w:rsidRDefault="00AC12CD" w:rsidP="006472B0">
            <w:pPr>
              <w:spacing w:before="80" w:after="80"/>
            </w:pPr>
            <w:r>
              <w:t>Name of Individual, Group or Organization</w:t>
            </w:r>
          </w:p>
          <w:p w14:paraId="5FE63551" w14:textId="77777777" w:rsidR="006472B0" w:rsidRDefault="006472B0" w:rsidP="006472B0">
            <w:pPr>
              <w:spacing w:before="80" w:after="80"/>
            </w:pPr>
          </w:p>
        </w:tc>
      </w:tr>
      <w:tr w:rsidR="00AC12CD" w14:paraId="02A026F9" w14:textId="77777777" w:rsidTr="006472B0">
        <w:trPr>
          <w:trHeight w:val="567"/>
        </w:trPr>
        <w:tc>
          <w:tcPr>
            <w:tcW w:w="9576" w:type="dxa"/>
          </w:tcPr>
          <w:p w14:paraId="78BB643E" w14:textId="17EF1D7C" w:rsidR="00AC12CD" w:rsidRDefault="00AC12CD" w:rsidP="006472B0">
            <w:pPr>
              <w:spacing w:before="80" w:after="80"/>
            </w:pPr>
            <w:r>
              <w:t xml:space="preserve">Legal </w:t>
            </w:r>
            <w:r w:rsidR="00EE43ED">
              <w:t>N</w:t>
            </w:r>
            <w:r>
              <w:t xml:space="preserve">ame </w:t>
            </w:r>
            <w:r w:rsidRPr="0074521A">
              <w:rPr>
                <w:sz w:val="20"/>
              </w:rPr>
              <w:t>(if different from above)</w:t>
            </w:r>
          </w:p>
          <w:p w14:paraId="4801A83E" w14:textId="77777777" w:rsidR="00AC12CD" w:rsidRDefault="00AC12CD" w:rsidP="006472B0">
            <w:pPr>
              <w:spacing w:before="80" w:after="80"/>
            </w:pPr>
          </w:p>
        </w:tc>
      </w:tr>
      <w:tr w:rsidR="00AC12CD" w14:paraId="10821076" w14:textId="77777777" w:rsidTr="006472B0">
        <w:trPr>
          <w:trHeight w:val="567"/>
        </w:trPr>
        <w:tc>
          <w:tcPr>
            <w:tcW w:w="9576" w:type="dxa"/>
          </w:tcPr>
          <w:p w14:paraId="5503C6C4" w14:textId="77777777" w:rsidR="00AC12CD" w:rsidRDefault="00AC12CD" w:rsidP="006472B0">
            <w:pPr>
              <w:spacing w:before="80" w:after="80"/>
            </w:pPr>
            <w:r>
              <w:t>Type of Applicant:</w:t>
            </w:r>
          </w:p>
          <w:p w14:paraId="0CED42C5" w14:textId="4AC759FF" w:rsidR="00AC12CD" w:rsidRDefault="00000000" w:rsidP="006472B0">
            <w:pPr>
              <w:spacing w:before="80" w:after="80"/>
            </w:pPr>
            <w:sdt>
              <w:sdtPr>
                <w:id w:val="-140613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12CD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AC12CD">
              <w:t xml:space="preserve"> </w:t>
            </w:r>
            <w:r w:rsidR="0027630F" w:rsidRPr="0027630F">
              <w:t xml:space="preserve">Indigenous </w:t>
            </w:r>
            <w:r w:rsidR="00EE43ED">
              <w:t>G</w:t>
            </w:r>
            <w:r w:rsidR="0027630F" w:rsidRPr="0027630F">
              <w:t xml:space="preserve">roups and </w:t>
            </w:r>
            <w:r w:rsidR="00EE43ED">
              <w:t>R</w:t>
            </w:r>
            <w:r w:rsidR="0027630F" w:rsidRPr="0027630F">
              <w:t xml:space="preserve">ights </w:t>
            </w:r>
            <w:r w:rsidR="00EE43ED">
              <w:t>H</w:t>
            </w:r>
            <w:r w:rsidR="0027630F" w:rsidRPr="0027630F">
              <w:t>olders</w:t>
            </w:r>
          </w:p>
          <w:p w14:paraId="052749D3" w14:textId="12C3D4C3" w:rsidR="00AC12CD" w:rsidRDefault="00000000" w:rsidP="006472B0">
            <w:pPr>
              <w:spacing w:before="80" w:after="80"/>
            </w:pPr>
            <w:sdt>
              <w:sdtPr>
                <w:id w:val="683484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12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C12CD">
              <w:t xml:space="preserve"> </w:t>
            </w:r>
            <w:r w:rsidR="0027630F">
              <w:t>Fishing Sector</w:t>
            </w:r>
          </w:p>
          <w:p w14:paraId="4F47D75A" w14:textId="3DE15E24" w:rsidR="00AC12CD" w:rsidRDefault="00000000" w:rsidP="006472B0">
            <w:pPr>
              <w:spacing w:before="80" w:after="80"/>
            </w:pPr>
            <w:sdt>
              <w:sdtPr>
                <w:id w:val="-421724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12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C12CD">
              <w:t xml:space="preserve"> </w:t>
            </w:r>
            <w:r w:rsidR="0027630F">
              <w:t>Public</w:t>
            </w:r>
          </w:p>
          <w:p w14:paraId="121D7E46" w14:textId="05D1C2FF" w:rsidR="0027630F" w:rsidRDefault="00000000" w:rsidP="006472B0">
            <w:pPr>
              <w:spacing w:before="80" w:after="80"/>
            </w:pPr>
            <w:sdt>
              <w:sdtPr>
                <w:id w:val="937573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12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C12CD">
              <w:t xml:space="preserve"> </w:t>
            </w:r>
            <w:r w:rsidR="0027630F">
              <w:t>Other Stakeholder _________________________________</w:t>
            </w:r>
          </w:p>
        </w:tc>
      </w:tr>
      <w:tr w:rsidR="00AC12CD" w14:paraId="777B2346" w14:textId="77777777" w:rsidTr="006472B0">
        <w:trPr>
          <w:trHeight w:val="567"/>
        </w:trPr>
        <w:tc>
          <w:tcPr>
            <w:tcW w:w="9576" w:type="dxa"/>
          </w:tcPr>
          <w:p w14:paraId="68BE27DA" w14:textId="027717FA" w:rsidR="00AC12CD" w:rsidRDefault="00AC12CD" w:rsidP="006472B0">
            <w:pPr>
              <w:spacing w:before="80" w:after="80"/>
            </w:pPr>
            <w:r>
              <w:t xml:space="preserve">Mailing </w:t>
            </w:r>
            <w:r w:rsidR="00EE43ED">
              <w:t>A</w:t>
            </w:r>
            <w:r>
              <w:t>ddress</w:t>
            </w:r>
          </w:p>
          <w:p w14:paraId="620BBDBF" w14:textId="77777777" w:rsidR="00AC12CD" w:rsidRDefault="00AC12CD" w:rsidP="006472B0">
            <w:pPr>
              <w:spacing w:before="80" w:after="80"/>
            </w:pPr>
          </w:p>
        </w:tc>
      </w:tr>
      <w:tr w:rsidR="00AC12CD" w14:paraId="7A4C9992" w14:textId="77777777" w:rsidTr="006472B0">
        <w:trPr>
          <w:trHeight w:val="567"/>
        </w:trPr>
        <w:tc>
          <w:tcPr>
            <w:tcW w:w="9576" w:type="dxa"/>
          </w:tcPr>
          <w:p w14:paraId="4A051AEE" w14:textId="2DDF8B25" w:rsidR="00AC12CD" w:rsidRDefault="00AC12CD" w:rsidP="006472B0">
            <w:pPr>
              <w:spacing w:before="80" w:after="80"/>
            </w:pPr>
            <w:r>
              <w:t>City/</w:t>
            </w:r>
            <w:r w:rsidR="00EE43ED">
              <w:t>T</w:t>
            </w:r>
            <w:r>
              <w:t>own</w:t>
            </w:r>
          </w:p>
          <w:p w14:paraId="40E708E2" w14:textId="77777777" w:rsidR="00AC12CD" w:rsidRDefault="00AC12CD" w:rsidP="006472B0">
            <w:pPr>
              <w:spacing w:before="80" w:after="80"/>
            </w:pPr>
          </w:p>
        </w:tc>
      </w:tr>
      <w:tr w:rsidR="00AC12CD" w14:paraId="1DEFE1F2" w14:textId="77777777" w:rsidTr="006472B0">
        <w:trPr>
          <w:trHeight w:val="567"/>
        </w:trPr>
        <w:tc>
          <w:tcPr>
            <w:tcW w:w="9576" w:type="dxa"/>
          </w:tcPr>
          <w:p w14:paraId="67AC5D37" w14:textId="77777777" w:rsidR="00AC12CD" w:rsidRDefault="00AC12CD" w:rsidP="006472B0">
            <w:pPr>
              <w:spacing w:before="80" w:after="80"/>
            </w:pPr>
            <w:r>
              <w:t>Province</w:t>
            </w:r>
          </w:p>
          <w:p w14:paraId="5A80E577" w14:textId="77777777" w:rsidR="00AC12CD" w:rsidRDefault="00AC12CD" w:rsidP="006472B0">
            <w:pPr>
              <w:spacing w:before="80" w:after="80"/>
            </w:pPr>
          </w:p>
        </w:tc>
      </w:tr>
      <w:tr w:rsidR="00AC12CD" w14:paraId="2C348106" w14:textId="77777777" w:rsidTr="006472B0">
        <w:trPr>
          <w:trHeight w:val="567"/>
        </w:trPr>
        <w:tc>
          <w:tcPr>
            <w:tcW w:w="9576" w:type="dxa"/>
          </w:tcPr>
          <w:p w14:paraId="16BBC0FB" w14:textId="77777777" w:rsidR="00AC12CD" w:rsidRDefault="00AC12CD" w:rsidP="006472B0">
            <w:pPr>
              <w:spacing w:before="80" w:after="80"/>
            </w:pPr>
            <w:r>
              <w:t>Postal Code</w:t>
            </w:r>
          </w:p>
          <w:p w14:paraId="3BE71C46" w14:textId="77777777" w:rsidR="00AC12CD" w:rsidRDefault="00AC12CD" w:rsidP="006472B0">
            <w:pPr>
              <w:spacing w:before="80" w:after="80"/>
            </w:pPr>
          </w:p>
        </w:tc>
      </w:tr>
      <w:tr w:rsidR="00AC12CD" w14:paraId="44AF4DF1" w14:textId="77777777" w:rsidTr="006472B0">
        <w:trPr>
          <w:trHeight w:val="567"/>
        </w:trPr>
        <w:tc>
          <w:tcPr>
            <w:tcW w:w="9576" w:type="dxa"/>
          </w:tcPr>
          <w:p w14:paraId="7546839D" w14:textId="6C57DF4E" w:rsidR="00AC12CD" w:rsidRDefault="00AC12CD" w:rsidP="006472B0">
            <w:pPr>
              <w:spacing w:before="80" w:after="80"/>
            </w:pPr>
            <w:r>
              <w:t xml:space="preserve">(Area </w:t>
            </w:r>
            <w:r w:rsidR="00EE43ED">
              <w:t>C</w:t>
            </w:r>
            <w:r>
              <w:t xml:space="preserve">ode) Telephone </w:t>
            </w:r>
            <w:r w:rsidR="00EE43ED">
              <w:t>N</w:t>
            </w:r>
            <w:r>
              <w:t>umber</w:t>
            </w:r>
          </w:p>
          <w:p w14:paraId="2D342655" w14:textId="77777777" w:rsidR="00AC12CD" w:rsidRDefault="00AC12CD" w:rsidP="006472B0">
            <w:pPr>
              <w:spacing w:before="80" w:after="80"/>
            </w:pPr>
          </w:p>
        </w:tc>
      </w:tr>
      <w:tr w:rsidR="00AC12CD" w14:paraId="2DC00F22" w14:textId="77777777" w:rsidTr="006472B0">
        <w:trPr>
          <w:trHeight w:val="567"/>
        </w:trPr>
        <w:tc>
          <w:tcPr>
            <w:tcW w:w="9576" w:type="dxa"/>
          </w:tcPr>
          <w:p w14:paraId="190BD0BF" w14:textId="021EB1BE" w:rsidR="00AC12CD" w:rsidRDefault="00AC12CD" w:rsidP="006472B0">
            <w:pPr>
              <w:spacing w:before="80" w:after="80"/>
            </w:pPr>
            <w:r>
              <w:t xml:space="preserve">Email </w:t>
            </w:r>
            <w:r w:rsidR="00EE43ED">
              <w:t>A</w:t>
            </w:r>
            <w:r>
              <w:t>ddress</w:t>
            </w:r>
          </w:p>
          <w:p w14:paraId="7553DFDD" w14:textId="77777777" w:rsidR="00AC12CD" w:rsidRDefault="00AC12CD" w:rsidP="006472B0">
            <w:pPr>
              <w:spacing w:before="80" w:after="80"/>
            </w:pPr>
          </w:p>
        </w:tc>
      </w:tr>
      <w:tr w:rsidR="00850447" w14:paraId="5696664E" w14:textId="77777777" w:rsidTr="006472B0">
        <w:trPr>
          <w:trHeight w:val="567"/>
        </w:trPr>
        <w:tc>
          <w:tcPr>
            <w:tcW w:w="9576" w:type="dxa"/>
          </w:tcPr>
          <w:p w14:paraId="6900D72A" w14:textId="77777777" w:rsidR="00850447" w:rsidRDefault="00850447" w:rsidP="006472B0">
            <w:pPr>
              <w:spacing w:before="80" w:after="80"/>
            </w:pPr>
            <w:r>
              <w:t>Website (if applicable)</w:t>
            </w:r>
          </w:p>
          <w:p w14:paraId="08A254A8" w14:textId="63F5BF7A" w:rsidR="00850447" w:rsidRDefault="005E2A43" w:rsidP="006472B0">
            <w:pPr>
              <w:tabs>
                <w:tab w:val="left" w:pos="924"/>
              </w:tabs>
              <w:spacing w:before="80" w:after="80"/>
            </w:pPr>
            <w:r>
              <w:tab/>
            </w:r>
          </w:p>
        </w:tc>
      </w:tr>
    </w:tbl>
    <w:p w14:paraId="0C5CFE11" w14:textId="77777777" w:rsidR="00F82E9A" w:rsidRDefault="00F82E9A" w:rsidP="007E078C">
      <w:pPr>
        <w:spacing w:after="120" w:line="240" w:lineRule="auto"/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360"/>
      </w:tblGrid>
      <w:tr w:rsidR="00850447" w:rsidRPr="00BE6FC9" w14:paraId="316DFC77" w14:textId="77777777" w:rsidTr="004D3E62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ACE24FE" w14:textId="77777777" w:rsidR="00850447" w:rsidRPr="00BE6FC9" w:rsidRDefault="00850447" w:rsidP="004D3E62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2. </w:t>
            </w:r>
            <w:r w:rsidRPr="00BE6FC9">
              <w:rPr>
                <w:rFonts w:ascii="Arial" w:hAnsi="Arial" w:cs="Arial"/>
                <w:b/>
              </w:rPr>
              <w:t>Funding Recipient’s Itemized Statement</w:t>
            </w:r>
          </w:p>
        </w:tc>
      </w:tr>
    </w:tbl>
    <w:p w14:paraId="637B330D" w14:textId="77777777" w:rsidR="00850447" w:rsidRPr="00BE6FC9" w:rsidRDefault="00850447" w:rsidP="007E078C">
      <w:pPr>
        <w:spacing w:after="0"/>
        <w:rPr>
          <w:rFonts w:cs="Arial"/>
        </w:rPr>
      </w:pPr>
    </w:p>
    <w:p w14:paraId="0862610D" w14:textId="0CAED92E" w:rsidR="00850447" w:rsidRDefault="00850447" w:rsidP="007E078C">
      <w:pPr>
        <w:spacing w:after="0"/>
        <w:jc w:val="both"/>
        <w:rPr>
          <w:rFonts w:cs="Arial"/>
        </w:rPr>
      </w:pPr>
      <w:r w:rsidRPr="00BE6FC9">
        <w:rPr>
          <w:rFonts w:cs="Arial"/>
        </w:rPr>
        <w:t xml:space="preserve">Please fill out the form below with receipt information. Be sure to label </w:t>
      </w:r>
      <w:r>
        <w:rPr>
          <w:rFonts w:cs="Arial"/>
        </w:rPr>
        <w:t xml:space="preserve">the </w:t>
      </w:r>
      <w:r w:rsidRPr="00BE6FC9">
        <w:rPr>
          <w:rFonts w:cs="Arial"/>
        </w:rPr>
        <w:t>receipts (</w:t>
      </w:r>
      <w:r>
        <w:rPr>
          <w:rFonts w:cs="Arial"/>
        </w:rPr>
        <w:t xml:space="preserve">i.e. </w:t>
      </w:r>
      <w:r w:rsidRPr="00BE6FC9">
        <w:rPr>
          <w:rFonts w:cs="Arial"/>
        </w:rPr>
        <w:t>1,</w:t>
      </w:r>
      <w:r w:rsidR="00EE43ED">
        <w:rPr>
          <w:rFonts w:cs="Arial"/>
        </w:rPr>
        <w:t xml:space="preserve"> </w:t>
      </w:r>
      <w:r w:rsidRPr="00BE6FC9">
        <w:rPr>
          <w:rFonts w:cs="Arial"/>
        </w:rPr>
        <w:t>2,</w:t>
      </w:r>
      <w:r w:rsidR="00EE43ED">
        <w:rPr>
          <w:rFonts w:cs="Arial"/>
        </w:rPr>
        <w:t xml:space="preserve"> </w:t>
      </w:r>
      <w:r w:rsidRPr="00BE6FC9">
        <w:rPr>
          <w:rFonts w:cs="Arial"/>
        </w:rPr>
        <w:t>3, etc.)</w:t>
      </w:r>
      <w:r>
        <w:rPr>
          <w:rFonts w:cs="Arial"/>
        </w:rPr>
        <w:t xml:space="preserve">. </w:t>
      </w:r>
      <w:r w:rsidRPr="00BE6FC9">
        <w:rPr>
          <w:rFonts w:cs="Arial"/>
        </w:rPr>
        <w:t>If you need additional rows, please add rows as required to each section.</w:t>
      </w:r>
    </w:p>
    <w:p w14:paraId="4131F5B5" w14:textId="77777777" w:rsidR="00850447" w:rsidRPr="00FE4548" w:rsidRDefault="00850447" w:rsidP="007E078C">
      <w:pPr>
        <w:spacing w:after="0"/>
        <w:jc w:val="both"/>
        <w:rPr>
          <w:rFonts w:cs="Arial"/>
          <w:i/>
        </w:rPr>
      </w:pPr>
    </w:p>
    <w:p w14:paraId="13A1742B" w14:textId="07C49CBF" w:rsidR="00471194" w:rsidRPr="00401A98" w:rsidRDefault="00850447" w:rsidP="007E078C">
      <w:pPr>
        <w:spacing w:after="0"/>
        <w:contextualSpacing/>
        <w:rPr>
          <w:rFonts w:cs="Arial"/>
          <w:i/>
        </w:rPr>
      </w:pPr>
      <w:r w:rsidRPr="00FE4548">
        <w:rPr>
          <w:rFonts w:cs="Arial"/>
          <w:i/>
        </w:rPr>
        <w:t xml:space="preserve">Funding </w:t>
      </w:r>
      <w:r>
        <w:rPr>
          <w:rFonts w:cs="Arial"/>
          <w:i/>
        </w:rPr>
        <w:t>Applicants</w:t>
      </w:r>
      <w:r w:rsidRPr="00FE4548">
        <w:rPr>
          <w:rFonts w:cs="Arial"/>
          <w:i/>
        </w:rPr>
        <w:t xml:space="preserve"> are strongly encouraged to retain a copy of all receipts for at least three (3) years, in the event of an audit</w:t>
      </w:r>
      <w:r>
        <w:rPr>
          <w:rFonts w:cs="Arial"/>
          <w:i/>
        </w:rPr>
        <w:t>.</w:t>
      </w:r>
    </w:p>
    <w:p w14:paraId="2305EE3A" w14:textId="77777777" w:rsidR="00850447" w:rsidRPr="00BE6FC9" w:rsidRDefault="00850447" w:rsidP="007E078C">
      <w:pPr>
        <w:spacing w:after="0"/>
        <w:contextualSpacing/>
        <w:rPr>
          <w:rFonts w:cs="Arial"/>
        </w:rPr>
      </w:pPr>
    </w:p>
    <w:p w14:paraId="3590EC28" w14:textId="77777777" w:rsidR="00850447" w:rsidRDefault="00850447" w:rsidP="003A783C">
      <w:pPr>
        <w:numPr>
          <w:ilvl w:val="0"/>
          <w:numId w:val="2"/>
        </w:numPr>
        <w:spacing w:after="0"/>
        <w:ind w:left="426" w:hanging="426"/>
        <w:contextualSpacing/>
        <w:rPr>
          <w:rFonts w:cs="Arial"/>
          <w:b/>
        </w:rPr>
      </w:pPr>
      <w:r w:rsidRPr="00BE6FC9">
        <w:rPr>
          <w:rFonts w:cs="Arial"/>
          <w:b/>
        </w:rPr>
        <w:t>Travel Expenses</w:t>
      </w:r>
    </w:p>
    <w:p w14:paraId="7B71C499" w14:textId="77777777" w:rsidR="00850447" w:rsidRDefault="00850447" w:rsidP="007E078C">
      <w:pPr>
        <w:spacing w:after="0"/>
        <w:contextualSpacing/>
        <w:rPr>
          <w:rFonts w:cs="Arial"/>
          <w:b/>
        </w:rPr>
      </w:pPr>
    </w:p>
    <w:p w14:paraId="735AF0B1" w14:textId="6E9589FB" w:rsidR="00471194" w:rsidRPr="00401A98" w:rsidRDefault="00471194" w:rsidP="007E078C">
      <w:pPr>
        <w:spacing w:after="0"/>
        <w:ind w:left="426"/>
        <w:jc w:val="both"/>
        <w:rPr>
          <w:rStyle w:val="Hyperlink"/>
          <w:u w:val="none"/>
        </w:rPr>
      </w:pPr>
      <w:r w:rsidRPr="00401A98">
        <w:rPr>
          <w:b/>
        </w:rPr>
        <w:t>Travel:</w:t>
      </w:r>
      <w:r>
        <w:t xml:space="preserve"> </w:t>
      </w:r>
      <w:r w:rsidR="007E078C">
        <w:t>R</w:t>
      </w:r>
      <w:r>
        <w:t xml:space="preserve">easonable travel costs including transportation, hotel and meals to attend meetings with the CNSOER related to the offshore wind Call for Information NS25-1R. </w:t>
      </w:r>
      <w:r w:rsidRPr="00401A98">
        <w:rPr>
          <w:i/>
        </w:rPr>
        <w:t xml:space="preserve">Note </w:t>
      </w:r>
      <w:r w:rsidR="00EE43ED">
        <w:rPr>
          <w:i/>
        </w:rPr>
        <w:t>–</w:t>
      </w:r>
      <w:r w:rsidRPr="00401A98">
        <w:rPr>
          <w:i/>
        </w:rPr>
        <w:t xml:space="preserve"> travel costs must meet federal guidelines, available on the </w:t>
      </w:r>
      <w:hyperlink r:id="rId9" w:history="1">
        <w:r w:rsidRPr="00401A98">
          <w:rPr>
            <w:rStyle w:val="Hyperlink"/>
            <w:i/>
          </w:rPr>
          <w:t>National Joint Council website</w:t>
        </w:r>
      </w:hyperlink>
      <w:r w:rsidR="007E078C">
        <w:rPr>
          <w:i/>
        </w:rPr>
        <w:t>.</w:t>
      </w:r>
    </w:p>
    <w:p w14:paraId="1134484D" w14:textId="77777777" w:rsidR="00850447" w:rsidRDefault="00850447" w:rsidP="007E078C">
      <w:pPr>
        <w:pStyle w:val="ListParagraph"/>
        <w:spacing w:after="0"/>
        <w:ind w:left="426"/>
        <w:jc w:val="both"/>
      </w:pPr>
    </w:p>
    <w:p w14:paraId="16807629" w14:textId="79DB58B8" w:rsidR="00D911F2" w:rsidRPr="00471194" w:rsidRDefault="007B5326" w:rsidP="003A783C">
      <w:pPr>
        <w:pStyle w:val="ListParagraph"/>
        <w:numPr>
          <w:ilvl w:val="0"/>
          <w:numId w:val="5"/>
        </w:numPr>
        <w:spacing w:after="0"/>
        <w:ind w:left="851" w:right="571" w:hanging="425"/>
        <w:jc w:val="both"/>
      </w:pPr>
      <w:r>
        <w:rPr>
          <w:b/>
          <w:bCs/>
        </w:rPr>
        <w:t xml:space="preserve">Transportation </w:t>
      </w:r>
      <w:r w:rsidRPr="00EE43ED">
        <w:t xml:space="preserve">– </w:t>
      </w:r>
      <w:r w:rsidR="00471194" w:rsidRPr="00471194">
        <w:t>I</w:t>
      </w:r>
      <w:r w:rsidRPr="00471194">
        <w:t xml:space="preserve">f a </w:t>
      </w:r>
      <w:r w:rsidR="00D911F2" w:rsidRPr="00471194">
        <w:t xml:space="preserve">personal vehicle </w:t>
      </w:r>
      <w:r w:rsidR="00471194" w:rsidRPr="00471194">
        <w:t xml:space="preserve">is used to attend meetings with the CNSOER related to the offshore wind Call for Information NS25-1R, </w:t>
      </w:r>
      <w:r w:rsidR="00D911F2" w:rsidRPr="00471194">
        <w:t xml:space="preserve">the </w:t>
      </w:r>
      <w:r w:rsidR="00471194" w:rsidRPr="00471194">
        <w:t>Funding Applicant may</w:t>
      </w:r>
      <w:r w:rsidR="00D911F2" w:rsidRPr="00471194">
        <w:t xml:space="preserve"> be reimbursed the mileage</w:t>
      </w:r>
      <w:r w:rsidR="00471194" w:rsidRPr="00471194">
        <w:t xml:space="preserve"> </w:t>
      </w:r>
      <w:r w:rsidR="00D911F2" w:rsidRPr="00471194">
        <w:t>(kilometric rate by the number of kilometers from point A to point B) and reasonable parking</w:t>
      </w:r>
      <w:r w:rsidR="00471194">
        <w:t xml:space="preserve"> </w:t>
      </w:r>
      <w:r w:rsidR="00471194" w:rsidRPr="00471194">
        <w:t>e</w:t>
      </w:r>
      <w:r w:rsidR="00D911F2" w:rsidRPr="00471194">
        <w:t xml:space="preserve">xpenses. No </w:t>
      </w:r>
      <w:r w:rsidR="007E078C">
        <w:t>r</w:t>
      </w:r>
      <w:r w:rsidR="00D911F2" w:rsidRPr="00471194">
        <w:t xml:space="preserve">eceipt is necessary for parking or toll </w:t>
      </w:r>
      <w:r w:rsidR="00471194">
        <w:t>e</w:t>
      </w:r>
      <w:r w:rsidR="00D911F2" w:rsidRPr="00471194">
        <w:t xml:space="preserve">xpenses </w:t>
      </w:r>
      <w:r w:rsidR="007E078C">
        <w:t xml:space="preserve">in the amount of </w:t>
      </w:r>
      <w:r w:rsidR="00471194">
        <w:t>ten</w:t>
      </w:r>
      <w:r w:rsidR="00D911F2" w:rsidRPr="00471194">
        <w:t xml:space="preserve"> dollars</w:t>
      </w:r>
      <w:r w:rsidR="00471194">
        <w:t xml:space="preserve"> </w:t>
      </w:r>
      <w:r w:rsidR="00D911F2" w:rsidRPr="00471194">
        <w:t>($</w:t>
      </w:r>
      <w:r w:rsidR="00471194" w:rsidRPr="00471194">
        <w:t>10</w:t>
      </w:r>
      <w:r w:rsidR="00D911F2" w:rsidRPr="00471194">
        <w:t xml:space="preserve"> CAD) and under. The </w:t>
      </w:r>
      <w:r w:rsidR="00471194" w:rsidRPr="00471194">
        <w:t>Funding Applicant</w:t>
      </w:r>
      <w:r w:rsidR="00D911F2" w:rsidRPr="00471194">
        <w:t xml:space="preserve"> must include details about the “to” and “from” points and the number of kilometres travelled. The kilometric rates</w:t>
      </w:r>
      <w:r w:rsidR="00471194" w:rsidRPr="00471194">
        <w:t xml:space="preserve"> </w:t>
      </w:r>
      <w:r w:rsidR="00D911F2" w:rsidRPr="00471194">
        <w:t>payable for personal vehicles driven are</w:t>
      </w:r>
      <w:r w:rsidR="00471194" w:rsidRPr="00471194">
        <w:t xml:space="preserve"> </w:t>
      </w:r>
      <w:r w:rsidR="00D911F2" w:rsidRPr="00471194">
        <w:t xml:space="preserve">prescribed in the </w:t>
      </w:r>
      <w:hyperlink r:id="rId10" w:history="1">
        <w:r w:rsidR="00D911F2" w:rsidRPr="00471194">
          <w:rPr>
            <w:rStyle w:val="Hyperlink"/>
          </w:rPr>
          <w:t>National Joint Council Travel Directive – Appendix B “Kilometric Rates”</w:t>
        </w:r>
      </w:hyperlink>
      <w:r w:rsidR="00D911F2" w:rsidRPr="00471194">
        <w:t>.</w:t>
      </w:r>
      <w:r w:rsidR="00471194" w:rsidRPr="00471194">
        <w:t xml:space="preserve"> </w:t>
      </w:r>
      <w:r w:rsidR="00471194">
        <w:t>Other modes of transportation including taxis and Uber must be safe, economical and practical. Actual expenses, including moderate gratuities</w:t>
      </w:r>
      <w:r w:rsidR="007E078C">
        <w:t>,</w:t>
      </w:r>
      <w:r w:rsidR="00471194">
        <w:t xml:space="preserve"> will be reimbursed with a detailed receipt.</w:t>
      </w:r>
    </w:p>
    <w:p w14:paraId="48B64F6B" w14:textId="77777777" w:rsidR="00D911F2" w:rsidRDefault="00D911F2" w:rsidP="007E078C">
      <w:pPr>
        <w:pStyle w:val="ListParagraph"/>
        <w:spacing w:after="0"/>
        <w:ind w:left="851" w:right="571" w:hanging="425"/>
        <w:jc w:val="both"/>
        <w:rPr>
          <w:b/>
          <w:bCs/>
        </w:rPr>
      </w:pPr>
    </w:p>
    <w:p w14:paraId="47252610" w14:textId="4CFD08B5" w:rsidR="00D911F2" w:rsidRDefault="00850447" w:rsidP="003A783C">
      <w:pPr>
        <w:pStyle w:val="ListParagraph"/>
        <w:numPr>
          <w:ilvl w:val="0"/>
          <w:numId w:val="5"/>
        </w:numPr>
        <w:spacing w:after="0"/>
        <w:ind w:left="851" w:right="571" w:hanging="425"/>
        <w:jc w:val="both"/>
      </w:pPr>
      <w:r w:rsidRPr="00D911F2">
        <w:rPr>
          <w:b/>
          <w:bCs/>
        </w:rPr>
        <w:t>Hotels</w:t>
      </w:r>
      <w:r>
        <w:t xml:space="preserve"> </w:t>
      </w:r>
      <w:r w:rsidR="00E048F3">
        <w:t>–</w:t>
      </w:r>
      <w:r>
        <w:t xml:space="preserve"> </w:t>
      </w:r>
      <w:r w:rsidR="00D911F2">
        <w:t xml:space="preserve">Accommodations are to be licensed hotels. The standard for hotel room rental is three or four-star accommodation (moderately priced) single room with private bath, in a safe environment, conveniently located and comfortably equipped. </w:t>
      </w:r>
      <w:r w:rsidR="00D17CBF">
        <w:t xml:space="preserve">A Funding Applicant, </w:t>
      </w:r>
      <w:r w:rsidR="00D911F2">
        <w:t>who stay</w:t>
      </w:r>
      <w:r w:rsidR="00D17CBF">
        <w:t>s</w:t>
      </w:r>
      <w:r w:rsidR="00D911F2">
        <w:t xml:space="preserve"> in private, non-commercial accommodations, may be reimbursed for the private non-commercial accommodation allowance specified in the </w:t>
      </w:r>
      <w:hyperlink r:id="rId11" w:history="1">
        <w:r w:rsidR="00D911F2" w:rsidRPr="00D911F2">
          <w:rPr>
            <w:rStyle w:val="Hyperlink"/>
          </w:rPr>
          <w:t>National Joint Council Travel Directive. Appendix C</w:t>
        </w:r>
      </w:hyperlink>
      <w:r w:rsidR="00D911F2">
        <w:t xml:space="preserve"> provides the allowances for Canada.</w:t>
      </w:r>
    </w:p>
    <w:p w14:paraId="6E70E408" w14:textId="10621A7D" w:rsidR="00850447" w:rsidRDefault="00850447" w:rsidP="007E078C">
      <w:pPr>
        <w:pStyle w:val="ListParagraph"/>
        <w:spacing w:after="0"/>
        <w:ind w:left="851" w:right="571" w:hanging="425"/>
        <w:jc w:val="both"/>
      </w:pPr>
    </w:p>
    <w:p w14:paraId="3577D248" w14:textId="5336F2D4" w:rsidR="00850447" w:rsidRDefault="008E0D9A" w:rsidP="003A783C">
      <w:pPr>
        <w:pStyle w:val="ListParagraph"/>
        <w:numPr>
          <w:ilvl w:val="0"/>
          <w:numId w:val="5"/>
        </w:numPr>
        <w:spacing w:after="0"/>
        <w:ind w:left="851" w:right="571" w:hanging="425"/>
        <w:jc w:val="both"/>
      </w:pPr>
      <w:r w:rsidRPr="00401A98">
        <w:rPr>
          <w:b/>
          <w:bCs/>
        </w:rPr>
        <w:t xml:space="preserve">Meals </w:t>
      </w:r>
      <w:r w:rsidRPr="00E048F3">
        <w:t>–</w:t>
      </w:r>
      <w:r>
        <w:t xml:space="preserve"> Meals</w:t>
      </w:r>
      <w:r w:rsidR="00401A98">
        <w:t xml:space="preserve"> incurred during travel to and from meetings with the CNSOER for offshore wind Call for Information NS25-1R</w:t>
      </w:r>
      <w:r>
        <w:t xml:space="preserve"> will be reimbursed as </w:t>
      </w:r>
      <w:r w:rsidR="00401A98">
        <w:t xml:space="preserve">per diems noted under the </w:t>
      </w:r>
      <w:hyperlink r:id="rId12" w:history="1">
        <w:r w:rsidRPr="00401A98">
          <w:rPr>
            <w:rStyle w:val="Hyperlink"/>
          </w:rPr>
          <w:t>National Joint Council Travel Directive for Meal Allowances Appendix C</w:t>
        </w:r>
      </w:hyperlink>
      <w:r w:rsidR="00401A98">
        <w:t>. Please note the meal being claimed (i.e. breakfast, lunch and/or dinner) and the amount of the per diem.</w:t>
      </w:r>
    </w:p>
    <w:p w14:paraId="6D4DCA2A" w14:textId="77777777" w:rsidR="007E078C" w:rsidRDefault="007E078C" w:rsidP="007E078C">
      <w:pPr>
        <w:pStyle w:val="ListParagraph"/>
      </w:pPr>
    </w:p>
    <w:p w14:paraId="7B75B280" w14:textId="67A4CE33" w:rsidR="007E078C" w:rsidRDefault="007E078C">
      <w:r>
        <w:br w:type="page"/>
      </w:r>
    </w:p>
    <w:tbl>
      <w:tblPr>
        <w:tblStyle w:val="TableGrid1"/>
        <w:tblW w:w="9351" w:type="dxa"/>
        <w:tblLook w:val="04A0" w:firstRow="1" w:lastRow="0" w:firstColumn="1" w:lastColumn="0" w:noHBand="0" w:noVBand="1"/>
      </w:tblPr>
      <w:tblGrid>
        <w:gridCol w:w="1011"/>
        <w:gridCol w:w="1961"/>
        <w:gridCol w:w="4961"/>
        <w:gridCol w:w="1418"/>
      </w:tblGrid>
      <w:tr w:rsidR="00401A98" w:rsidRPr="00BE6FC9" w14:paraId="2F52844B" w14:textId="77777777" w:rsidTr="00B53C18">
        <w:trPr>
          <w:trHeight w:val="567"/>
        </w:trPr>
        <w:tc>
          <w:tcPr>
            <w:tcW w:w="1011" w:type="dxa"/>
            <w:shd w:val="clear" w:color="auto" w:fill="D9D9D9" w:themeFill="background1" w:themeFillShade="D9"/>
            <w:vAlign w:val="center"/>
          </w:tcPr>
          <w:p w14:paraId="13C08025" w14:textId="44AAD223" w:rsidR="00401A98" w:rsidRPr="00BE6FC9" w:rsidRDefault="00401A98" w:rsidP="007E078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BE6FC9">
              <w:rPr>
                <w:rFonts w:ascii="Arial" w:hAnsi="Arial" w:cs="Arial"/>
                <w:b/>
              </w:rPr>
              <w:lastRenderedPageBreak/>
              <w:t>Receipt #</w:t>
            </w:r>
          </w:p>
        </w:tc>
        <w:tc>
          <w:tcPr>
            <w:tcW w:w="1961" w:type="dxa"/>
            <w:shd w:val="clear" w:color="auto" w:fill="D9D9D9" w:themeFill="background1" w:themeFillShade="D9"/>
            <w:vAlign w:val="center"/>
          </w:tcPr>
          <w:p w14:paraId="5B00B51A" w14:textId="60CA1C41" w:rsidR="00401A98" w:rsidRPr="00BE6FC9" w:rsidRDefault="00401A98" w:rsidP="007E078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BE6FC9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4961" w:type="dxa"/>
            <w:shd w:val="clear" w:color="auto" w:fill="D9D9D9" w:themeFill="background1" w:themeFillShade="D9"/>
            <w:vAlign w:val="center"/>
          </w:tcPr>
          <w:p w14:paraId="70AAC2B5" w14:textId="77777777" w:rsidR="00401A98" w:rsidRPr="00BE6FC9" w:rsidRDefault="00401A98" w:rsidP="007E078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BE6FC9">
              <w:rPr>
                <w:rFonts w:ascii="Arial" w:hAnsi="Arial" w:cs="Arial"/>
                <w:b/>
              </w:rPr>
              <w:t>Description of Expenditures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1FC83A0" w14:textId="77777777" w:rsidR="00401A98" w:rsidRPr="00BE6FC9" w:rsidRDefault="00401A98" w:rsidP="007E078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BE6FC9">
              <w:rPr>
                <w:rFonts w:ascii="Arial" w:hAnsi="Arial" w:cs="Arial"/>
                <w:b/>
              </w:rPr>
              <w:t>Amount</w:t>
            </w:r>
          </w:p>
        </w:tc>
      </w:tr>
      <w:tr w:rsidR="00401A98" w:rsidRPr="00BE6FC9" w14:paraId="2980DE93" w14:textId="77777777" w:rsidTr="00B53C18">
        <w:trPr>
          <w:trHeight w:val="567"/>
        </w:trPr>
        <w:tc>
          <w:tcPr>
            <w:tcW w:w="1011" w:type="dxa"/>
            <w:vAlign w:val="center"/>
          </w:tcPr>
          <w:p w14:paraId="0BA9EBB2" w14:textId="77777777" w:rsidR="00401A98" w:rsidRPr="00BE6FC9" w:rsidRDefault="00401A98" w:rsidP="00B53C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61" w:type="dxa"/>
            <w:vAlign w:val="center"/>
          </w:tcPr>
          <w:p w14:paraId="10C3B2DB" w14:textId="77777777" w:rsidR="00401A98" w:rsidRPr="00BE6FC9" w:rsidRDefault="00401A98" w:rsidP="00B53C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  <w:vAlign w:val="center"/>
          </w:tcPr>
          <w:p w14:paraId="2E635E12" w14:textId="77777777" w:rsidR="00401A98" w:rsidRPr="00BE6FC9" w:rsidRDefault="00401A98" w:rsidP="00B53C18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418" w:type="dxa"/>
            <w:vAlign w:val="center"/>
          </w:tcPr>
          <w:p w14:paraId="351CB60D" w14:textId="77777777" w:rsidR="00401A98" w:rsidRPr="00BE6FC9" w:rsidRDefault="00401A98" w:rsidP="00B53C18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401A98" w:rsidRPr="00BE6FC9" w14:paraId="27D6D799" w14:textId="77777777" w:rsidTr="00B53C18">
        <w:trPr>
          <w:trHeight w:val="567"/>
        </w:trPr>
        <w:tc>
          <w:tcPr>
            <w:tcW w:w="1011" w:type="dxa"/>
            <w:vAlign w:val="center"/>
          </w:tcPr>
          <w:p w14:paraId="4FE77CAD" w14:textId="77777777" w:rsidR="00401A98" w:rsidRPr="00BE6FC9" w:rsidRDefault="00401A98" w:rsidP="00B53C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61" w:type="dxa"/>
            <w:vAlign w:val="center"/>
          </w:tcPr>
          <w:p w14:paraId="7EA6D96D" w14:textId="77777777" w:rsidR="00401A98" w:rsidRPr="00BE6FC9" w:rsidRDefault="00401A98" w:rsidP="00B53C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  <w:vAlign w:val="center"/>
          </w:tcPr>
          <w:p w14:paraId="566D2338" w14:textId="77777777" w:rsidR="00401A98" w:rsidRPr="00BE6FC9" w:rsidRDefault="00401A98" w:rsidP="00B53C18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418" w:type="dxa"/>
            <w:vAlign w:val="center"/>
          </w:tcPr>
          <w:p w14:paraId="33ED0B4A" w14:textId="77777777" w:rsidR="00401A98" w:rsidRPr="00BE6FC9" w:rsidRDefault="00401A98" w:rsidP="00B53C18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401A98" w:rsidRPr="00BE6FC9" w14:paraId="5CE65FDA" w14:textId="77777777" w:rsidTr="00B53C18">
        <w:trPr>
          <w:trHeight w:val="567"/>
        </w:trPr>
        <w:tc>
          <w:tcPr>
            <w:tcW w:w="1011" w:type="dxa"/>
            <w:vAlign w:val="center"/>
          </w:tcPr>
          <w:p w14:paraId="7819C785" w14:textId="77777777" w:rsidR="00401A98" w:rsidRPr="00BE6FC9" w:rsidRDefault="00401A98" w:rsidP="00B53C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61" w:type="dxa"/>
            <w:vAlign w:val="center"/>
          </w:tcPr>
          <w:p w14:paraId="10082956" w14:textId="77777777" w:rsidR="00401A98" w:rsidRPr="00BE6FC9" w:rsidRDefault="00401A98" w:rsidP="00B53C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  <w:vAlign w:val="center"/>
          </w:tcPr>
          <w:p w14:paraId="76956EC9" w14:textId="77777777" w:rsidR="00401A98" w:rsidRPr="00BE6FC9" w:rsidRDefault="00401A98" w:rsidP="00B53C18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418" w:type="dxa"/>
            <w:vAlign w:val="center"/>
          </w:tcPr>
          <w:p w14:paraId="5DC8014A" w14:textId="77777777" w:rsidR="00401A98" w:rsidRPr="00BE6FC9" w:rsidRDefault="00401A98" w:rsidP="00B53C18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401A98" w:rsidRPr="00BE6FC9" w14:paraId="04347491" w14:textId="77777777" w:rsidTr="00B53C18">
        <w:trPr>
          <w:trHeight w:val="567"/>
        </w:trPr>
        <w:tc>
          <w:tcPr>
            <w:tcW w:w="1011" w:type="dxa"/>
            <w:vAlign w:val="center"/>
          </w:tcPr>
          <w:p w14:paraId="0CF82496" w14:textId="77777777" w:rsidR="00401A98" w:rsidRPr="00BE6FC9" w:rsidRDefault="00401A98" w:rsidP="00B53C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61" w:type="dxa"/>
            <w:vAlign w:val="center"/>
          </w:tcPr>
          <w:p w14:paraId="26A041AC" w14:textId="77777777" w:rsidR="00401A98" w:rsidRPr="00BE6FC9" w:rsidRDefault="00401A98" w:rsidP="00B53C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  <w:vAlign w:val="center"/>
          </w:tcPr>
          <w:p w14:paraId="514AC907" w14:textId="77777777" w:rsidR="00401A98" w:rsidRPr="00BE6FC9" w:rsidRDefault="00401A98" w:rsidP="00B53C18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418" w:type="dxa"/>
            <w:vAlign w:val="center"/>
          </w:tcPr>
          <w:p w14:paraId="3D0F04B5" w14:textId="77777777" w:rsidR="00401A98" w:rsidRPr="00BE6FC9" w:rsidRDefault="00401A98" w:rsidP="00B53C18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401A98" w:rsidRPr="00BE6FC9" w14:paraId="7B17AADB" w14:textId="77777777" w:rsidTr="00B53C18">
        <w:trPr>
          <w:trHeight w:val="567"/>
        </w:trPr>
        <w:tc>
          <w:tcPr>
            <w:tcW w:w="1011" w:type="dxa"/>
            <w:vAlign w:val="center"/>
          </w:tcPr>
          <w:p w14:paraId="6B6885DC" w14:textId="77777777" w:rsidR="00401A98" w:rsidRPr="00BE6FC9" w:rsidRDefault="00401A98" w:rsidP="00B53C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61" w:type="dxa"/>
            <w:vAlign w:val="center"/>
          </w:tcPr>
          <w:p w14:paraId="23E4490D" w14:textId="77777777" w:rsidR="00401A98" w:rsidRPr="00BE6FC9" w:rsidRDefault="00401A98" w:rsidP="00B53C1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  <w:vAlign w:val="center"/>
          </w:tcPr>
          <w:p w14:paraId="4EADECD9" w14:textId="77777777" w:rsidR="00401A98" w:rsidRPr="00BE6FC9" w:rsidRDefault="00401A98" w:rsidP="00B53C18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418" w:type="dxa"/>
            <w:vAlign w:val="center"/>
          </w:tcPr>
          <w:p w14:paraId="01642CCF" w14:textId="77777777" w:rsidR="00401A98" w:rsidRPr="00BE6FC9" w:rsidRDefault="00401A98" w:rsidP="00B53C18">
            <w:pPr>
              <w:jc w:val="center"/>
              <w:rPr>
                <w:rFonts w:ascii="Arial" w:hAnsi="Arial" w:cs="Arial"/>
                <w:i/>
              </w:rPr>
            </w:pPr>
          </w:p>
        </w:tc>
      </w:tr>
    </w:tbl>
    <w:p w14:paraId="29911DA7" w14:textId="77777777" w:rsidR="00850447" w:rsidRPr="00BE6FC9" w:rsidRDefault="00850447" w:rsidP="00B53C18">
      <w:pPr>
        <w:spacing w:after="0" w:line="264" w:lineRule="auto"/>
        <w:rPr>
          <w:rFonts w:cs="Arial"/>
        </w:rPr>
      </w:pPr>
    </w:p>
    <w:p w14:paraId="3F2B55F3" w14:textId="77777777" w:rsidR="00850447" w:rsidRDefault="00850447" w:rsidP="003A783C">
      <w:pPr>
        <w:numPr>
          <w:ilvl w:val="0"/>
          <w:numId w:val="2"/>
        </w:numPr>
        <w:spacing w:after="0" w:line="264" w:lineRule="auto"/>
        <w:ind w:left="426" w:hanging="426"/>
        <w:contextualSpacing/>
        <w:rPr>
          <w:rFonts w:cs="Arial"/>
          <w:b/>
        </w:rPr>
      </w:pPr>
      <w:r w:rsidRPr="00BE6FC9">
        <w:rPr>
          <w:rFonts w:cs="Arial"/>
          <w:b/>
        </w:rPr>
        <w:t>Honoraria to attend meetings</w:t>
      </w:r>
    </w:p>
    <w:p w14:paraId="57116325" w14:textId="77777777" w:rsidR="00850447" w:rsidRDefault="00850447" w:rsidP="00B53C18">
      <w:pPr>
        <w:spacing w:after="0" w:line="264" w:lineRule="auto"/>
        <w:ind w:left="426"/>
        <w:contextualSpacing/>
        <w:rPr>
          <w:rFonts w:cs="Arial"/>
          <w:b/>
        </w:rPr>
      </w:pPr>
    </w:p>
    <w:p w14:paraId="2F8B70C4" w14:textId="0208FD32" w:rsidR="00401A98" w:rsidRPr="00401A98" w:rsidRDefault="00401A98" w:rsidP="00B53C18">
      <w:pPr>
        <w:spacing w:after="0" w:line="264" w:lineRule="auto"/>
        <w:ind w:left="426"/>
        <w:jc w:val="both"/>
        <w:rPr>
          <w:b/>
        </w:rPr>
      </w:pPr>
      <w:r w:rsidRPr="00401A98">
        <w:rPr>
          <w:b/>
        </w:rPr>
        <w:t>Honoraria to attend meetings:</w:t>
      </w:r>
      <w:r>
        <w:t xml:space="preserve"> </w:t>
      </w:r>
      <w:r w:rsidR="00B53C18">
        <w:t xml:space="preserve">Expenses </w:t>
      </w:r>
      <w:r>
        <w:t>related to the costs for honoraria and ceremonial offerings for Elders to provide Indigenous traditional knowledge relevant to the offshore wind Call for Information NS25-1R. The Elder cannot be in receipt of any other salary or direct income for the activity for which an honorarium is claimed.</w:t>
      </w:r>
    </w:p>
    <w:p w14:paraId="3B094D43" w14:textId="77777777" w:rsidR="00850447" w:rsidRPr="00BE6FC9" w:rsidRDefault="00850447" w:rsidP="00B53C18">
      <w:pPr>
        <w:spacing w:after="0" w:line="264" w:lineRule="auto"/>
        <w:contextualSpacing/>
        <w:rPr>
          <w:rFonts w:cs="Arial"/>
          <w:b/>
        </w:rPr>
      </w:pPr>
    </w:p>
    <w:tbl>
      <w:tblPr>
        <w:tblStyle w:val="TableGrid1"/>
        <w:tblW w:w="9351" w:type="dxa"/>
        <w:tblLook w:val="04A0" w:firstRow="1" w:lastRow="0" w:firstColumn="1" w:lastColumn="0" w:noHBand="0" w:noVBand="1"/>
      </w:tblPr>
      <w:tblGrid>
        <w:gridCol w:w="1011"/>
        <w:gridCol w:w="1961"/>
        <w:gridCol w:w="4961"/>
        <w:gridCol w:w="1418"/>
      </w:tblGrid>
      <w:tr w:rsidR="00B53C18" w:rsidRPr="00BE6FC9" w14:paraId="2A90EDB9" w14:textId="77777777" w:rsidTr="00224F94">
        <w:trPr>
          <w:trHeight w:val="567"/>
        </w:trPr>
        <w:tc>
          <w:tcPr>
            <w:tcW w:w="1011" w:type="dxa"/>
            <w:shd w:val="clear" w:color="auto" w:fill="D9D9D9" w:themeFill="background1" w:themeFillShade="D9"/>
            <w:vAlign w:val="center"/>
          </w:tcPr>
          <w:p w14:paraId="1B3202A4" w14:textId="77777777" w:rsidR="00B53C18" w:rsidRPr="00BE6FC9" w:rsidRDefault="00B53C18" w:rsidP="00224F94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BE6FC9">
              <w:rPr>
                <w:rFonts w:ascii="Arial" w:hAnsi="Arial" w:cs="Arial"/>
                <w:b/>
              </w:rPr>
              <w:t>Receipt #</w:t>
            </w:r>
          </w:p>
        </w:tc>
        <w:tc>
          <w:tcPr>
            <w:tcW w:w="1961" w:type="dxa"/>
            <w:shd w:val="clear" w:color="auto" w:fill="D9D9D9" w:themeFill="background1" w:themeFillShade="D9"/>
            <w:vAlign w:val="center"/>
          </w:tcPr>
          <w:p w14:paraId="689C1D73" w14:textId="77777777" w:rsidR="00B53C18" w:rsidRPr="00BE6FC9" w:rsidRDefault="00B53C18" w:rsidP="00224F94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BE6FC9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4961" w:type="dxa"/>
            <w:shd w:val="clear" w:color="auto" w:fill="D9D9D9" w:themeFill="background1" w:themeFillShade="D9"/>
            <w:vAlign w:val="center"/>
          </w:tcPr>
          <w:p w14:paraId="4822B6BE" w14:textId="77777777" w:rsidR="00B53C18" w:rsidRPr="00BE6FC9" w:rsidRDefault="00B53C18" w:rsidP="00224F94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BE6FC9">
              <w:rPr>
                <w:rFonts w:ascii="Arial" w:hAnsi="Arial" w:cs="Arial"/>
                <w:b/>
              </w:rPr>
              <w:t>Description of Expenditures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6C97B6D" w14:textId="77777777" w:rsidR="00B53C18" w:rsidRPr="00BE6FC9" w:rsidRDefault="00B53C18" w:rsidP="00224F94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BE6FC9">
              <w:rPr>
                <w:rFonts w:ascii="Arial" w:hAnsi="Arial" w:cs="Arial"/>
                <w:b/>
              </w:rPr>
              <w:t>Amount</w:t>
            </w:r>
          </w:p>
        </w:tc>
      </w:tr>
      <w:tr w:rsidR="00B53C18" w:rsidRPr="00BE6FC9" w14:paraId="01124AFB" w14:textId="77777777" w:rsidTr="00224F94">
        <w:trPr>
          <w:trHeight w:val="567"/>
        </w:trPr>
        <w:tc>
          <w:tcPr>
            <w:tcW w:w="1011" w:type="dxa"/>
            <w:vAlign w:val="center"/>
          </w:tcPr>
          <w:p w14:paraId="14FCA60E" w14:textId="77777777" w:rsidR="00B53C18" w:rsidRPr="00BE6FC9" w:rsidRDefault="00B53C18" w:rsidP="00224F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61" w:type="dxa"/>
            <w:vAlign w:val="center"/>
          </w:tcPr>
          <w:p w14:paraId="3B7B2461" w14:textId="77777777" w:rsidR="00B53C18" w:rsidRPr="00BE6FC9" w:rsidRDefault="00B53C18" w:rsidP="00224F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  <w:vAlign w:val="center"/>
          </w:tcPr>
          <w:p w14:paraId="7E2F670A" w14:textId="77777777" w:rsidR="00B53C18" w:rsidRPr="00BE6FC9" w:rsidRDefault="00B53C18" w:rsidP="00224F94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418" w:type="dxa"/>
            <w:vAlign w:val="center"/>
          </w:tcPr>
          <w:p w14:paraId="7B90E79C" w14:textId="77777777" w:rsidR="00B53C18" w:rsidRPr="00BE6FC9" w:rsidRDefault="00B53C18" w:rsidP="00224F94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B53C18" w:rsidRPr="00BE6FC9" w14:paraId="472FBEDB" w14:textId="77777777" w:rsidTr="00224F94">
        <w:trPr>
          <w:trHeight w:val="567"/>
        </w:trPr>
        <w:tc>
          <w:tcPr>
            <w:tcW w:w="1011" w:type="dxa"/>
            <w:vAlign w:val="center"/>
          </w:tcPr>
          <w:p w14:paraId="35D323AD" w14:textId="77777777" w:rsidR="00B53C18" w:rsidRPr="00BE6FC9" w:rsidRDefault="00B53C18" w:rsidP="00224F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61" w:type="dxa"/>
            <w:vAlign w:val="center"/>
          </w:tcPr>
          <w:p w14:paraId="000C68F0" w14:textId="77777777" w:rsidR="00B53C18" w:rsidRPr="00BE6FC9" w:rsidRDefault="00B53C18" w:rsidP="00224F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  <w:vAlign w:val="center"/>
          </w:tcPr>
          <w:p w14:paraId="772269E5" w14:textId="77777777" w:rsidR="00B53C18" w:rsidRPr="00BE6FC9" w:rsidRDefault="00B53C18" w:rsidP="00224F94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418" w:type="dxa"/>
            <w:vAlign w:val="center"/>
          </w:tcPr>
          <w:p w14:paraId="7E45648F" w14:textId="77777777" w:rsidR="00B53C18" w:rsidRPr="00BE6FC9" w:rsidRDefault="00B53C18" w:rsidP="00224F94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B53C18" w:rsidRPr="00BE6FC9" w14:paraId="49B6AE98" w14:textId="77777777" w:rsidTr="00224F94">
        <w:trPr>
          <w:trHeight w:val="567"/>
        </w:trPr>
        <w:tc>
          <w:tcPr>
            <w:tcW w:w="1011" w:type="dxa"/>
            <w:vAlign w:val="center"/>
          </w:tcPr>
          <w:p w14:paraId="0DB9A99C" w14:textId="77777777" w:rsidR="00B53C18" w:rsidRPr="00BE6FC9" w:rsidRDefault="00B53C18" w:rsidP="00224F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61" w:type="dxa"/>
            <w:vAlign w:val="center"/>
          </w:tcPr>
          <w:p w14:paraId="26AC752E" w14:textId="77777777" w:rsidR="00B53C18" w:rsidRPr="00BE6FC9" w:rsidRDefault="00B53C18" w:rsidP="00224F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  <w:vAlign w:val="center"/>
          </w:tcPr>
          <w:p w14:paraId="41181F55" w14:textId="77777777" w:rsidR="00B53C18" w:rsidRPr="00BE6FC9" w:rsidRDefault="00B53C18" w:rsidP="00224F94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418" w:type="dxa"/>
            <w:vAlign w:val="center"/>
          </w:tcPr>
          <w:p w14:paraId="5576CD81" w14:textId="77777777" w:rsidR="00B53C18" w:rsidRPr="00BE6FC9" w:rsidRDefault="00B53C18" w:rsidP="00224F94">
            <w:pPr>
              <w:jc w:val="center"/>
              <w:rPr>
                <w:rFonts w:ascii="Arial" w:hAnsi="Arial" w:cs="Arial"/>
                <w:i/>
              </w:rPr>
            </w:pPr>
          </w:p>
        </w:tc>
      </w:tr>
    </w:tbl>
    <w:p w14:paraId="34FB77F2" w14:textId="5A4CF3C5" w:rsidR="00D63980" w:rsidRDefault="00D63980" w:rsidP="00B53C18">
      <w:pPr>
        <w:spacing w:after="0"/>
        <w:rPr>
          <w:rFonts w:cs="Arial"/>
          <w:b/>
        </w:rPr>
      </w:pPr>
    </w:p>
    <w:p w14:paraId="0C9B3964" w14:textId="31F3DEB0" w:rsidR="00850447" w:rsidRDefault="00850447" w:rsidP="003A783C">
      <w:pPr>
        <w:numPr>
          <w:ilvl w:val="0"/>
          <w:numId w:val="2"/>
        </w:numPr>
        <w:spacing w:after="0" w:line="264" w:lineRule="auto"/>
        <w:ind w:left="425" w:hanging="426"/>
        <w:contextualSpacing/>
        <w:rPr>
          <w:rFonts w:cs="Arial"/>
          <w:b/>
        </w:rPr>
      </w:pPr>
      <w:r w:rsidRPr="00BE6FC9">
        <w:rPr>
          <w:rFonts w:cs="Arial"/>
          <w:b/>
        </w:rPr>
        <w:t>Translation</w:t>
      </w:r>
    </w:p>
    <w:p w14:paraId="14BBB1D8" w14:textId="77777777" w:rsidR="00401A98" w:rsidRDefault="00401A98" w:rsidP="00B53C18">
      <w:pPr>
        <w:spacing w:after="0" w:line="264" w:lineRule="auto"/>
        <w:ind w:left="425"/>
        <w:contextualSpacing/>
        <w:rPr>
          <w:rFonts w:cs="Arial"/>
          <w:b/>
        </w:rPr>
      </w:pPr>
    </w:p>
    <w:p w14:paraId="5B4C7CFF" w14:textId="6EE78965" w:rsidR="00401A98" w:rsidRDefault="00401A98" w:rsidP="00B53C18">
      <w:pPr>
        <w:spacing w:after="0" w:line="264" w:lineRule="auto"/>
        <w:ind w:left="425"/>
        <w:jc w:val="both"/>
      </w:pPr>
      <w:r w:rsidRPr="00401A98">
        <w:rPr>
          <w:b/>
        </w:rPr>
        <w:t>Translation:</w:t>
      </w:r>
      <w:r>
        <w:t xml:space="preserve"> </w:t>
      </w:r>
      <w:r w:rsidR="00B53C18">
        <w:t>C</w:t>
      </w:r>
      <w:r>
        <w:t>osts to translate information related to the written submission for the offshore wind Call for Information NS25-1R.</w:t>
      </w:r>
    </w:p>
    <w:p w14:paraId="7DFB84DA" w14:textId="77777777" w:rsidR="00B53C18" w:rsidRPr="00BE6FC9" w:rsidRDefault="00B53C18" w:rsidP="00B53C18">
      <w:pPr>
        <w:spacing w:after="0" w:line="264" w:lineRule="auto"/>
        <w:ind w:left="425"/>
        <w:jc w:val="both"/>
        <w:rPr>
          <w:rFonts w:cs="Arial"/>
          <w:b/>
        </w:rPr>
      </w:pPr>
    </w:p>
    <w:tbl>
      <w:tblPr>
        <w:tblStyle w:val="TableGrid1"/>
        <w:tblW w:w="9588" w:type="dxa"/>
        <w:tblLook w:val="04A0" w:firstRow="1" w:lastRow="0" w:firstColumn="1" w:lastColumn="0" w:noHBand="0" w:noVBand="1"/>
      </w:tblPr>
      <w:tblGrid>
        <w:gridCol w:w="1011"/>
        <w:gridCol w:w="1111"/>
        <w:gridCol w:w="2693"/>
        <w:gridCol w:w="3544"/>
        <w:gridCol w:w="1229"/>
      </w:tblGrid>
      <w:tr w:rsidR="00850447" w:rsidRPr="00BE6FC9" w14:paraId="5F07C925" w14:textId="77777777" w:rsidTr="00B53C18">
        <w:trPr>
          <w:trHeight w:val="567"/>
        </w:trPr>
        <w:tc>
          <w:tcPr>
            <w:tcW w:w="1011" w:type="dxa"/>
            <w:shd w:val="clear" w:color="auto" w:fill="D9D9D9" w:themeFill="background1" w:themeFillShade="D9"/>
            <w:vAlign w:val="center"/>
          </w:tcPr>
          <w:p w14:paraId="39F57A16" w14:textId="2C628391" w:rsidR="00850447" w:rsidRPr="00BE6FC9" w:rsidRDefault="00850447" w:rsidP="00B53C18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BE6FC9">
              <w:rPr>
                <w:rFonts w:ascii="Arial" w:hAnsi="Arial" w:cs="Arial"/>
                <w:b/>
              </w:rPr>
              <w:t>Receipt #</w:t>
            </w:r>
          </w:p>
        </w:tc>
        <w:tc>
          <w:tcPr>
            <w:tcW w:w="1111" w:type="dxa"/>
            <w:shd w:val="clear" w:color="auto" w:fill="D9D9D9" w:themeFill="background1" w:themeFillShade="D9"/>
            <w:vAlign w:val="center"/>
          </w:tcPr>
          <w:p w14:paraId="19595FC8" w14:textId="5A5E175C" w:rsidR="00850447" w:rsidRPr="00BE6FC9" w:rsidRDefault="00850447" w:rsidP="00B53C18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BE6FC9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14BC4191" w14:textId="77777777" w:rsidR="00850447" w:rsidRPr="00BE6FC9" w:rsidRDefault="00850447" w:rsidP="00B53C18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BE6FC9">
              <w:rPr>
                <w:rFonts w:ascii="Arial" w:hAnsi="Arial" w:cs="Arial"/>
                <w:b/>
              </w:rPr>
              <w:t>Name of Translation Company or Individual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152C1D36" w14:textId="77777777" w:rsidR="00850447" w:rsidRPr="00BE6FC9" w:rsidRDefault="00850447" w:rsidP="00B53C18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BE6FC9">
              <w:rPr>
                <w:rFonts w:ascii="Arial" w:hAnsi="Arial" w:cs="Arial"/>
                <w:b/>
              </w:rPr>
              <w:t xml:space="preserve">Description of Expenditures </w:t>
            </w:r>
            <w:r w:rsidRPr="00BE6FC9">
              <w:rPr>
                <w:rFonts w:ascii="Arial" w:hAnsi="Arial" w:cs="Arial"/>
                <w:b/>
              </w:rPr>
              <w:br/>
            </w:r>
            <w:r w:rsidRPr="00BE6FC9">
              <w:rPr>
                <w:rFonts w:ascii="Arial" w:hAnsi="Arial" w:cs="Arial"/>
              </w:rPr>
              <w:t>(number of days, hours, rate, etc.)</w:t>
            </w:r>
          </w:p>
        </w:tc>
        <w:tc>
          <w:tcPr>
            <w:tcW w:w="1229" w:type="dxa"/>
            <w:shd w:val="clear" w:color="auto" w:fill="D9D9D9" w:themeFill="background1" w:themeFillShade="D9"/>
            <w:vAlign w:val="center"/>
          </w:tcPr>
          <w:p w14:paraId="586969AC" w14:textId="77777777" w:rsidR="00850447" w:rsidRPr="00BE6FC9" w:rsidRDefault="00850447" w:rsidP="00B53C18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BE6FC9">
              <w:rPr>
                <w:rFonts w:ascii="Arial" w:hAnsi="Arial" w:cs="Arial"/>
                <w:b/>
              </w:rPr>
              <w:t>Amount</w:t>
            </w:r>
          </w:p>
        </w:tc>
      </w:tr>
      <w:tr w:rsidR="00850447" w:rsidRPr="00BE6FC9" w14:paraId="5F734EFD" w14:textId="77777777" w:rsidTr="00B53C18">
        <w:trPr>
          <w:trHeight w:val="567"/>
        </w:trPr>
        <w:tc>
          <w:tcPr>
            <w:tcW w:w="1011" w:type="dxa"/>
          </w:tcPr>
          <w:p w14:paraId="48BC6C3A" w14:textId="77777777" w:rsidR="00850447" w:rsidRPr="00BE6FC9" w:rsidRDefault="00850447" w:rsidP="004D3E62">
            <w:pPr>
              <w:rPr>
                <w:rFonts w:ascii="Arial" w:hAnsi="Arial" w:cs="Arial"/>
              </w:rPr>
            </w:pPr>
          </w:p>
        </w:tc>
        <w:tc>
          <w:tcPr>
            <w:tcW w:w="1111" w:type="dxa"/>
          </w:tcPr>
          <w:p w14:paraId="7F90DA76" w14:textId="77777777" w:rsidR="00850447" w:rsidRPr="00BE6FC9" w:rsidRDefault="00850447" w:rsidP="004D3E62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7319E88F" w14:textId="77777777" w:rsidR="00850447" w:rsidRPr="00BE6FC9" w:rsidRDefault="00850447" w:rsidP="004D3E62">
            <w:pPr>
              <w:rPr>
                <w:rFonts w:ascii="Arial" w:hAnsi="Arial" w:cs="Arial"/>
                <w:i/>
              </w:rPr>
            </w:pPr>
          </w:p>
        </w:tc>
        <w:tc>
          <w:tcPr>
            <w:tcW w:w="3544" w:type="dxa"/>
          </w:tcPr>
          <w:p w14:paraId="43FBB45A" w14:textId="77777777" w:rsidR="00850447" w:rsidRPr="00BE6FC9" w:rsidRDefault="00850447" w:rsidP="004D3E62">
            <w:pPr>
              <w:rPr>
                <w:rFonts w:ascii="Arial" w:hAnsi="Arial" w:cs="Arial"/>
                <w:i/>
              </w:rPr>
            </w:pPr>
          </w:p>
        </w:tc>
        <w:tc>
          <w:tcPr>
            <w:tcW w:w="1229" w:type="dxa"/>
          </w:tcPr>
          <w:p w14:paraId="2A42CB05" w14:textId="77777777" w:rsidR="00850447" w:rsidRPr="00BE6FC9" w:rsidRDefault="00850447" w:rsidP="004D3E62">
            <w:pPr>
              <w:rPr>
                <w:rFonts w:ascii="Arial" w:hAnsi="Arial" w:cs="Arial"/>
                <w:i/>
              </w:rPr>
            </w:pPr>
          </w:p>
        </w:tc>
      </w:tr>
      <w:tr w:rsidR="00850447" w:rsidRPr="00BE6FC9" w14:paraId="1FF25CBB" w14:textId="77777777" w:rsidTr="00B53C18">
        <w:trPr>
          <w:trHeight w:val="567"/>
        </w:trPr>
        <w:tc>
          <w:tcPr>
            <w:tcW w:w="1011" w:type="dxa"/>
          </w:tcPr>
          <w:p w14:paraId="65AA2762" w14:textId="77777777" w:rsidR="00850447" w:rsidRPr="00BE6FC9" w:rsidRDefault="00850447" w:rsidP="004D3E62">
            <w:pPr>
              <w:rPr>
                <w:rFonts w:ascii="Arial" w:hAnsi="Arial" w:cs="Arial"/>
              </w:rPr>
            </w:pPr>
          </w:p>
        </w:tc>
        <w:tc>
          <w:tcPr>
            <w:tcW w:w="1111" w:type="dxa"/>
          </w:tcPr>
          <w:p w14:paraId="4BB5D4E2" w14:textId="77777777" w:rsidR="00850447" w:rsidRPr="00BE6FC9" w:rsidRDefault="00850447" w:rsidP="004D3E62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19B4CCBA" w14:textId="77777777" w:rsidR="00850447" w:rsidRPr="00BE6FC9" w:rsidRDefault="00850447" w:rsidP="004D3E62">
            <w:pPr>
              <w:rPr>
                <w:rFonts w:ascii="Arial" w:hAnsi="Arial" w:cs="Arial"/>
                <w:i/>
              </w:rPr>
            </w:pPr>
          </w:p>
        </w:tc>
        <w:tc>
          <w:tcPr>
            <w:tcW w:w="3544" w:type="dxa"/>
          </w:tcPr>
          <w:p w14:paraId="481EC141" w14:textId="77777777" w:rsidR="00850447" w:rsidRPr="00BE6FC9" w:rsidRDefault="00850447" w:rsidP="004D3E62">
            <w:pPr>
              <w:rPr>
                <w:rFonts w:ascii="Arial" w:hAnsi="Arial" w:cs="Arial"/>
                <w:i/>
              </w:rPr>
            </w:pPr>
          </w:p>
        </w:tc>
        <w:tc>
          <w:tcPr>
            <w:tcW w:w="1229" w:type="dxa"/>
          </w:tcPr>
          <w:p w14:paraId="5EE8B19A" w14:textId="77777777" w:rsidR="00850447" w:rsidRPr="00BE6FC9" w:rsidRDefault="00850447" w:rsidP="004D3E62">
            <w:pPr>
              <w:rPr>
                <w:rFonts w:ascii="Arial" w:hAnsi="Arial" w:cs="Arial"/>
                <w:i/>
              </w:rPr>
            </w:pPr>
          </w:p>
        </w:tc>
      </w:tr>
      <w:tr w:rsidR="00850447" w:rsidRPr="00BE6FC9" w14:paraId="1C631BEC" w14:textId="77777777" w:rsidTr="00B53C18">
        <w:trPr>
          <w:trHeight w:val="567"/>
        </w:trPr>
        <w:tc>
          <w:tcPr>
            <w:tcW w:w="1011" w:type="dxa"/>
          </w:tcPr>
          <w:p w14:paraId="2FDC281C" w14:textId="77777777" w:rsidR="00850447" w:rsidRPr="00BE6FC9" w:rsidRDefault="00850447" w:rsidP="004D3E62">
            <w:pPr>
              <w:rPr>
                <w:rFonts w:ascii="Arial" w:hAnsi="Arial" w:cs="Arial"/>
              </w:rPr>
            </w:pPr>
          </w:p>
        </w:tc>
        <w:tc>
          <w:tcPr>
            <w:tcW w:w="1111" w:type="dxa"/>
          </w:tcPr>
          <w:p w14:paraId="2BFB7A2A" w14:textId="77777777" w:rsidR="00850447" w:rsidRPr="00BE6FC9" w:rsidRDefault="00850447" w:rsidP="004D3E62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698A5560" w14:textId="77777777" w:rsidR="00850447" w:rsidRPr="00BE6FC9" w:rsidRDefault="00850447" w:rsidP="004D3E62">
            <w:pPr>
              <w:rPr>
                <w:rFonts w:ascii="Arial" w:hAnsi="Arial" w:cs="Arial"/>
                <w:i/>
              </w:rPr>
            </w:pPr>
          </w:p>
        </w:tc>
        <w:tc>
          <w:tcPr>
            <w:tcW w:w="3544" w:type="dxa"/>
          </w:tcPr>
          <w:p w14:paraId="7AFA45F2" w14:textId="77777777" w:rsidR="00850447" w:rsidRPr="00BE6FC9" w:rsidRDefault="00850447" w:rsidP="004D3E62">
            <w:pPr>
              <w:rPr>
                <w:rFonts w:ascii="Arial" w:hAnsi="Arial" w:cs="Arial"/>
                <w:i/>
              </w:rPr>
            </w:pPr>
          </w:p>
        </w:tc>
        <w:tc>
          <w:tcPr>
            <w:tcW w:w="1229" w:type="dxa"/>
          </w:tcPr>
          <w:p w14:paraId="6E5A61B4" w14:textId="77777777" w:rsidR="00850447" w:rsidRPr="00BE6FC9" w:rsidRDefault="00850447" w:rsidP="004D3E62">
            <w:pPr>
              <w:rPr>
                <w:rFonts w:ascii="Arial" w:hAnsi="Arial" w:cs="Arial"/>
                <w:i/>
              </w:rPr>
            </w:pPr>
          </w:p>
        </w:tc>
      </w:tr>
    </w:tbl>
    <w:p w14:paraId="0934D768" w14:textId="77777777" w:rsidR="00850447" w:rsidRDefault="00850447" w:rsidP="00850447">
      <w:pPr>
        <w:ind w:left="720"/>
        <w:contextualSpacing/>
        <w:rPr>
          <w:rFonts w:cs="Arial"/>
          <w:b/>
        </w:rPr>
      </w:pPr>
    </w:p>
    <w:tbl>
      <w:tblPr>
        <w:tblStyle w:val="TableGrid1"/>
        <w:tblW w:w="9624" w:type="dxa"/>
        <w:tblLook w:val="04A0" w:firstRow="1" w:lastRow="0" w:firstColumn="1" w:lastColumn="0" w:noHBand="0" w:noVBand="1"/>
      </w:tblPr>
      <w:tblGrid>
        <w:gridCol w:w="9624"/>
      </w:tblGrid>
      <w:tr w:rsidR="00850447" w:rsidRPr="00BE6FC9" w14:paraId="1EF0C358" w14:textId="77777777" w:rsidTr="004D3E62">
        <w:trPr>
          <w:trHeight w:val="261"/>
        </w:trPr>
        <w:tc>
          <w:tcPr>
            <w:tcW w:w="962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3026BDC" w14:textId="3F625832" w:rsidR="00850447" w:rsidRPr="00BE6FC9" w:rsidRDefault="00850447" w:rsidP="004D3E62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3. Funding </w:t>
            </w:r>
            <w:r w:rsidR="00401A98">
              <w:rPr>
                <w:rFonts w:ascii="Arial" w:hAnsi="Arial" w:cs="Arial"/>
                <w:b/>
              </w:rPr>
              <w:t>Applicant</w:t>
            </w:r>
            <w:r w:rsidRPr="00BE6FC9">
              <w:rPr>
                <w:rFonts w:ascii="Arial" w:hAnsi="Arial" w:cs="Arial"/>
                <w:b/>
              </w:rPr>
              <w:t>’s Claim Breakdown</w:t>
            </w:r>
          </w:p>
        </w:tc>
      </w:tr>
    </w:tbl>
    <w:p w14:paraId="1582DA71" w14:textId="77777777" w:rsidR="00850447" w:rsidRPr="00BE6FC9" w:rsidRDefault="00850447" w:rsidP="00B53C18">
      <w:pPr>
        <w:spacing w:after="0"/>
        <w:rPr>
          <w:rFonts w:cs="Arial"/>
          <w:b/>
        </w:rPr>
      </w:pPr>
    </w:p>
    <w:tbl>
      <w:tblPr>
        <w:tblStyle w:val="TableGrid11"/>
        <w:tblW w:w="96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48"/>
        <w:gridCol w:w="5400"/>
      </w:tblGrid>
      <w:tr w:rsidR="00850447" w:rsidRPr="00BE6FC9" w14:paraId="67A3B668" w14:textId="77777777" w:rsidTr="004D3E62">
        <w:tc>
          <w:tcPr>
            <w:tcW w:w="4248" w:type="dxa"/>
            <w:shd w:val="clear" w:color="auto" w:fill="D9D9D9" w:themeFill="background1" w:themeFillShade="D9"/>
          </w:tcPr>
          <w:p w14:paraId="5802E1DD" w14:textId="77777777" w:rsidR="00850447" w:rsidRPr="00053982" w:rsidRDefault="00850447" w:rsidP="004D3E62">
            <w:pPr>
              <w:spacing w:before="120" w:after="120"/>
              <w:rPr>
                <w:rFonts w:cs="Arial"/>
                <w:b/>
              </w:rPr>
            </w:pPr>
            <w:r w:rsidRPr="00053982">
              <w:rPr>
                <w:rFonts w:cs="Arial"/>
                <w:b/>
              </w:rPr>
              <w:t>Costs</w:t>
            </w:r>
            <w:r>
              <w:rPr>
                <w:rFonts w:cs="Arial"/>
                <w:b/>
              </w:rPr>
              <w:t xml:space="preserve"> </w:t>
            </w:r>
            <w:r w:rsidRPr="001537B1">
              <w:rPr>
                <w:rFonts w:cs="Arial"/>
                <w:b/>
                <w:sz w:val="18"/>
              </w:rPr>
              <w:t>(from each claim category)</w:t>
            </w:r>
          </w:p>
        </w:tc>
        <w:tc>
          <w:tcPr>
            <w:tcW w:w="5400" w:type="dxa"/>
            <w:shd w:val="clear" w:color="auto" w:fill="D9D9D9" w:themeFill="background1" w:themeFillShade="D9"/>
          </w:tcPr>
          <w:p w14:paraId="019FB9B3" w14:textId="77777777" w:rsidR="00850447" w:rsidRPr="00163407" w:rsidRDefault="00850447" w:rsidP="00100C1C">
            <w:pPr>
              <w:spacing w:before="120" w:after="120"/>
              <w:jc w:val="center"/>
              <w:rPr>
                <w:rFonts w:cs="Arial"/>
                <w:b/>
              </w:rPr>
            </w:pPr>
            <w:r w:rsidRPr="00163407">
              <w:rPr>
                <w:rFonts w:cs="Arial"/>
                <w:b/>
              </w:rPr>
              <w:t>Amount Requested</w:t>
            </w:r>
          </w:p>
        </w:tc>
      </w:tr>
      <w:tr w:rsidR="00850447" w:rsidRPr="00BE6FC9" w14:paraId="4DCBD4CC" w14:textId="77777777" w:rsidTr="004D3E62">
        <w:tc>
          <w:tcPr>
            <w:tcW w:w="4248" w:type="dxa"/>
          </w:tcPr>
          <w:p w14:paraId="0B6D5E33" w14:textId="45728EE1" w:rsidR="00850447" w:rsidRPr="00401A98" w:rsidRDefault="00850447" w:rsidP="004D3E62">
            <w:pPr>
              <w:spacing w:before="120" w:after="120"/>
              <w:rPr>
                <w:rFonts w:cs="Arial"/>
                <w:b/>
                <w:bCs/>
              </w:rPr>
            </w:pPr>
            <w:r w:rsidRPr="00401A98">
              <w:rPr>
                <w:rFonts w:cs="Arial"/>
                <w:b/>
                <w:bCs/>
              </w:rPr>
              <w:t xml:space="preserve">Travel costs </w:t>
            </w:r>
            <w:r w:rsidRPr="00401A98">
              <w:rPr>
                <w:rFonts w:cs="Arial"/>
                <w:b/>
                <w:bCs/>
              </w:rPr>
              <w:br/>
            </w:r>
            <w:r w:rsidRPr="00401A98">
              <w:rPr>
                <w:rFonts w:cs="Arial"/>
                <w:b/>
                <w:bCs/>
                <w:sz w:val="18"/>
              </w:rPr>
              <w:t xml:space="preserve">(Total from claim category </w:t>
            </w:r>
            <w:r w:rsidR="00401A98" w:rsidRPr="00401A98">
              <w:rPr>
                <w:rFonts w:cs="Arial"/>
                <w:b/>
                <w:bCs/>
                <w:sz w:val="18"/>
              </w:rPr>
              <w:t>A</w:t>
            </w:r>
            <w:r w:rsidRPr="00401A98">
              <w:rPr>
                <w:rFonts w:cs="Arial"/>
                <w:b/>
                <w:bCs/>
                <w:sz w:val="18"/>
              </w:rPr>
              <w:t>)</w:t>
            </w:r>
          </w:p>
        </w:tc>
        <w:tc>
          <w:tcPr>
            <w:tcW w:w="5400" w:type="dxa"/>
          </w:tcPr>
          <w:p w14:paraId="7DC370D0" w14:textId="77777777" w:rsidR="00850447" w:rsidRPr="0051508A" w:rsidRDefault="00850447" w:rsidP="004D3E62">
            <w:pPr>
              <w:spacing w:before="120" w:after="120"/>
              <w:rPr>
                <w:rFonts w:cs="Arial"/>
              </w:rPr>
            </w:pPr>
          </w:p>
        </w:tc>
      </w:tr>
      <w:tr w:rsidR="00850447" w:rsidRPr="00BE6FC9" w14:paraId="1B39575B" w14:textId="77777777" w:rsidTr="004D3E62">
        <w:tc>
          <w:tcPr>
            <w:tcW w:w="4248" w:type="dxa"/>
          </w:tcPr>
          <w:p w14:paraId="1FAF6C0E" w14:textId="59B83866" w:rsidR="00850447" w:rsidRPr="00401A98" w:rsidRDefault="00850447" w:rsidP="004D3E62">
            <w:pPr>
              <w:spacing w:before="120" w:after="120"/>
              <w:rPr>
                <w:rFonts w:cs="Arial"/>
                <w:b/>
                <w:bCs/>
              </w:rPr>
            </w:pPr>
            <w:r w:rsidRPr="00401A98">
              <w:rPr>
                <w:rFonts w:cs="Arial"/>
                <w:b/>
                <w:bCs/>
              </w:rPr>
              <w:t>Honoraria to attend meetings</w:t>
            </w:r>
            <w:r w:rsidRPr="00401A98">
              <w:rPr>
                <w:rFonts w:cs="Arial"/>
                <w:b/>
                <w:bCs/>
              </w:rPr>
              <w:br/>
            </w:r>
            <w:r w:rsidRPr="00401A98">
              <w:rPr>
                <w:rFonts w:cs="Arial"/>
                <w:b/>
                <w:bCs/>
                <w:sz w:val="18"/>
              </w:rPr>
              <w:t xml:space="preserve">(Total from claim category </w:t>
            </w:r>
            <w:r w:rsidR="00401A98" w:rsidRPr="00401A98">
              <w:rPr>
                <w:rFonts w:cs="Arial"/>
                <w:b/>
                <w:bCs/>
                <w:sz w:val="18"/>
              </w:rPr>
              <w:t>B</w:t>
            </w:r>
            <w:r w:rsidRPr="00401A98">
              <w:rPr>
                <w:rFonts w:cs="Arial"/>
                <w:b/>
                <w:bCs/>
                <w:sz w:val="18"/>
              </w:rPr>
              <w:t>)</w:t>
            </w:r>
          </w:p>
        </w:tc>
        <w:tc>
          <w:tcPr>
            <w:tcW w:w="5400" w:type="dxa"/>
          </w:tcPr>
          <w:p w14:paraId="27D115AD" w14:textId="77777777" w:rsidR="00850447" w:rsidRPr="0051508A" w:rsidRDefault="00850447" w:rsidP="004D3E62">
            <w:pPr>
              <w:spacing w:before="120" w:after="120"/>
              <w:rPr>
                <w:rFonts w:cs="Arial"/>
              </w:rPr>
            </w:pPr>
          </w:p>
        </w:tc>
      </w:tr>
      <w:tr w:rsidR="00850447" w:rsidRPr="00BE6FC9" w14:paraId="092894E7" w14:textId="77777777" w:rsidTr="004D3E62">
        <w:tc>
          <w:tcPr>
            <w:tcW w:w="4248" w:type="dxa"/>
          </w:tcPr>
          <w:p w14:paraId="611C3C0F" w14:textId="2EE5B101" w:rsidR="00850447" w:rsidRPr="00401A98" w:rsidRDefault="00850447" w:rsidP="004D3E62">
            <w:pPr>
              <w:spacing w:before="120" w:after="120"/>
              <w:rPr>
                <w:rFonts w:cs="Arial"/>
                <w:b/>
                <w:bCs/>
              </w:rPr>
            </w:pPr>
            <w:r w:rsidRPr="00401A98">
              <w:rPr>
                <w:rFonts w:cs="Arial"/>
                <w:b/>
                <w:bCs/>
              </w:rPr>
              <w:t xml:space="preserve">Translation  </w:t>
            </w:r>
            <w:r w:rsidRPr="00401A98">
              <w:rPr>
                <w:rFonts w:cs="Arial"/>
                <w:b/>
                <w:bCs/>
              </w:rPr>
              <w:br/>
            </w:r>
            <w:r w:rsidRPr="00401A98">
              <w:rPr>
                <w:rFonts w:cs="Arial"/>
                <w:b/>
                <w:bCs/>
                <w:sz w:val="18"/>
              </w:rPr>
              <w:t xml:space="preserve">(Total from claim category </w:t>
            </w:r>
            <w:r w:rsidR="00401A98" w:rsidRPr="00401A98">
              <w:rPr>
                <w:rFonts w:cs="Arial"/>
                <w:b/>
                <w:bCs/>
                <w:sz w:val="18"/>
              </w:rPr>
              <w:t>C</w:t>
            </w:r>
            <w:r w:rsidRPr="00401A98">
              <w:rPr>
                <w:rFonts w:cs="Arial"/>
                <w:b/>
                <w:bCs/>
                <w:sz w:val="18"/>
              </w:rPr>
              <w:t>)</w:t>
            </w:r>
          </w:p>
        </w:tc>
        <w:tc>
          <w:tcPr>
            <w:tcW w:w="5400" w:type="dxa"/>
          </w:tcPr>
          <w:p w14:paraId="1338E7FD" w14:textId="77777777" w:rsidR="00850447" w:rsidRPr="0051508A" w:rsidRDefault="00850447" w:rsidP="004D3E62">
            <w:pPr>
              <w:spacing w:before="120" w:after="120"/>
              <w:rPr>
                <w:rFonts w:cs="Arial"/>
              </w:rPr>
            </w:pPr>
          </w:p>
        </w:tc>
      </w:tr>
      <w:tr w:rsidR="00850447" w:rsidRPr="00BE6FC9" w14:paraId="099123B6" w14:textId="77777777" w:rsidTr="004D3E62">
        <w:trPr>
          <w:trHeight w:val="260"/>
        </w:trPr>
        <w:tc>
          <w:tcPr>
            <w:tcW w:w="4248" w:type="dxa"/>
          </w:tcPr>
          <w:p w14:paraId="4217FB25" w14:textId="77777777" w:rsidR="00850447" w:rsidRPr="00053982" w:rsidRDefault="00850447" w:rsidP="004D3E62">
            <w:pPr>
              <w:spacing w:before="120" w:after="120"/>
              <w:jc w:val="right"/>
              <w:rPr>
                <w:rFonts w:cs="Arial"/>
                <w:b/>
              </w:rPr>
            </w:pPr>
            <w:r w:rsidRPr="00053982">
              <w:rPr>
                <w:rFonts w:cs="Arial"/>
                <w:b/>
              </w:rPr>
              <w:t>Total Claims</w:t>
            </w:r>
          </w:p>
        </w:tc>
        <w:tc>
          <w:tcPr>
            <w:tcW w:w="5400" w:type="dxa"/>
          </w:tcPr>
          <w:p w14:paraId="2D0A9209" w14:textId="77777777" w:rsidR="00850447" w:rsidRPr="0057215B" w:rsidRDefault="00850447" w:rsidP="004D3E62">
            <w:pPr>
              <w:spacing w:before="120" w:after="120"/>
              <w:rPr>
                <w:rFonts w:cs="Arial"/>
                <w:b/>
              </w:rPr>
            </w:pPr>
            <w:r w:rsidRPr="0057215B">
              <w:rPr>
                <w:rFonts w:cs="Arial"/>
                <w:b/>
              </w:rPr>
              <w:t>$</w:t>
            </w:r>
          </w:p>
        </w:tc>
      </w:tr>
    </w:tbl>
    <w:p w14:paraId="0765788B" w14:textId="7DD84AF1" w:rsidR="00D63980" w:rsidRDefault="00D63980" w:rsidP="00AC12CD">
      <w:pPr>
        <w:spacing w:line="240" w:lineRule="auto"/>
      </w:pPr>
    </w:p>
    <w:p w14:paraId="0899B0DC" w14:textId="77777777" w:rsidR="00100C1C" w:rsidRDefault="00100C1C" w:rsidP="00AC12CD">
      <w:pP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60"/>
      </w:tblGrid>
      <w:tr w:rsidR="00AC12CD" w14:paraId="0F76C1A8" w14:textId="77777777" w:rsidTr="00100C1C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68B7790" w14:textId="4241F414" w:rsidR="00AC12CD" w:rsidRPr="00166230" w:rsidRDefault="00D63980" w:rsidP="00596FD4">
            <w:pPr>
              <w:spacing w:before="120" w:after="120"/>
              <w:rPr>
                <w:b/>
              </w:rPr>
            </w:pPr>
            <w:r>
              <w:rPr>
                <w:b/>
              </w:rPr>
              <w:t>4</w:t>
            </w:r>
            <w:r w:rsidR="00AC12CD">
              <w:rPr>
                <w:b/>
              </w:rPr>
              <w:t xml:space="preserve">. </w:t>
            </w:r>
            <w:r w:rsidR="00AC12CD" w:rsidRPr="00166230">
              <w:rPr>
                <w:b/>
              </w:rPr>
              <w:t>Disclosure of Conflict of Interest</w:t>
            </w:r>
          </w:p>
        </w:tc>
      </w:tr>
    </w:tbl>
    <w:p w14:paraId="59F0048D" w14:textId="77777777" w:rsidR="00AC12CD" w:rsidRDefault="00AC12CD" w:rsidP="00100C1C">
      <w:pPr>
        <w:spacing w:after="0" w:line="240" w:lineRule="auto"/>
      </w:pP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9558"/>
      </w:tblGrid>
      <w:tr w:rsidR="00AC12CD" w14:paraId="6776FD19" w14:textId="77777777" w:rsidTr="00596FD4">
        <w:trPr>
          <w:trHeight w:val="931"/>
        </w:trPr>
        <w:tc>
          <w:tcPr>
            <w:tcW w:w="9558" w:type="dxa"/>
          </w:tcPr>
          <w:p w14:paraId="246750B5" w14:textId="73BDB047" w:rsidR="00AC12CD" w:rsidRDefault="00AC12CD" w:rsidP="00100C1C">
            <w:pPr>
              <w:spacing w:before="120" w:after="120" w:line="264" w:lineRule="auto"/>
            </w:pPr>
            <w:r>
              <w:t xml:space="preserve">Does the Funding Applicant have (or has had in the past) any involvement, personal, family or business relationship with the </w:t>
            </w:r>
            <w:r w:rsidR="00F00DA0">
              <w:t>CNSOER</w:t>
            </w:r>
            <w:r>
              <w:t xml:space="preserve">, </w:t>
            </w:r>
            <w:r w:rsidR="00F00DA0">
              <w:t>CNSOER</w:t>
            </w:r>
            <w:r>
              <w:t xml:space="preserve"> staff or any other government department or agency also involved in this matter? If yes, please provide details including name, relationship, government position and department. </w:t>
            </w:r>
          </w:p>
          <w:p w14:paraId="2A90089F" w14:textId="77777777" w:rsidR="00AC12CD" w:rsidRDefault="00AC12CD" w:rsidP="00596FD4">
            <w:pPr>
              <w:spacing w:before="120" w:after="120"/>
            </w:pPr>
          </w:p>
          <w:p w14:paraId="72A77F92" w14:textId="77777777" w:rsidR="00AC12CD" w:rsidRDefault="00000000" w:rsidP="00596FD4">
            <w:pPr>
              <w:spacing w:before="120" w:after="120"/>
            </w:pPr>
            <w:sdt>
              <w:sdtPr>
                <w:id w:val="-460033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12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C12CD">
              <w:t xml:space="preserve"> Yes</w:t>
            </w:r>
          </w:p>
          <w:p w14:paraId="1ED5ECA4" w14:textId="77777777" w:rsidR="00AC12CD" w:rsidRDefault="00000000" w:rsidP="00596FD4">
            <w:pPr>
              <w:spacing w:before="120" w:after="120"/>
            </w:pPr>
            <w:sdt>
              <w:sdtPr>
                <w:id w:val="-199714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12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C12CD">
              <w:t xml:space="preserve"> No</w:t>
            </w:r>
          </w:p>
          <w:p w14:paraId="0FE418F0" w14:textId="77777777" w:rsidR="00AC12CD" w:rsidRDefault="00AC12CD" w:rsidP="00596FD4">
            <w:pPr>
              <w:spacing w:before="120" w:after="120"/>
            </w:pPr>
          </w:p>
          <w:p w14:paraId="3C9D5BFF" w14:textId="77777777" w:rsidR="00AC12CD" w:rsidRDefault="00AC12CD" w:rsidP="00596FD4">
            <w:pPr>
              <w:spacing w:before="120" w:after="120"/>
            </w:pPr>
            <w:r>
              <w:t xml:space="preserve">Explain: </w:t>
            </w:r>
          </w:p>
          <w:p w14:paraId="73740E76" w14:textId="77777777" w:rsidR="005E2A43" w:rsidRDefault="005E2A43" w:rsidP="005E2A43">
            <w:pPr>
              <w:spacing w:before="120" w:after="120"/>
            </w:pPr>
            <w:r>
              <w:t>_________________________________________________________________________</w:t>
            </w:r>
          </w:p>
          <w:p w14:paraId="465BCD29" w14:textId="77777777" w:rsidR="005E2A43" w:rsidRDefault="005E2A43" w:rsidP="005E2A43">
            <w:pPr>
              <w:spacing w:before="120" w:after="120"/>
            </w:pPr>
          </w:p>
          <w:p w14:paraId="4ADA8751" w14:textId="77777777" w:rsidR="005E2A43" w:rsidRDefault="005E2A43" w:rsidP="005E2A43">
            <w:pPr>
              <w:spacing w:before="120" w:after="120"/>
            </w:pPr>
            <w:r>
              <w:t>_________________________________________________________________________</w:t>
            </w:r>
          </w:p>
          <w:p w14:paraId="3C861E12" w14:textId="77777777" w:rsidR="005E2A43" w:rsidRDefault="005E2A43" w:rsidP="005E2A43">
            <w:pPr>
              <w:spacing w:before="120" w:after="120"/>
            </w:pPr>
          </w:p>
          <w:p w14:paraId="003C64BF" w14:textId="77777777" w:rsidR="005E2A43" w:rsidRDefault="005E2A43" w:rsidP="005E2A43">
            <w:pPr>
              <w:spacing w:before="120" w:after="120"/>
            </w:pPr>
            <w:r>
              <w:t>_________________________________________________________________________</w:t>
            </w:r>
          </w:p>
          <w:p w14:paraId="1D83E1B7" w14:textId="77777777" w:rsidR="00AC12CD" w:rsidRDefault="00AC12CD" w:rsidP="00596FD4">
            <w:pPr>
              <w:spacing w:before="120" w:after="120"/>
            </w:pPr>
          </w:p>
        </w:tc>
      </w:tr>
    </w:tbl>
    <w:p w14:paraId="5AD89D32" w14:textId="0FCDEE89" w:rsidR="00100C1C" w:rsidRDefault="00100C1C" w:rsidP="00AC12CD">
      <w:pPr>
        <w:spacing w:line="240" w:lineRule="auto"/>
      </w:pPr>
    </w:p>
    <w:p w14:paraId="6A44B4EA" w14:textId="77777777" w:rsidR="00100C1C" w:rsidRDefault="00100C1C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60"/>
      </w:tblGrid>
      <w:tr w:rsidR="00AC12CD" w14:paraId="05A4B085" w14:textId="77777777" w:rsidTr="00100C1C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304AE6F" w14:textId="0AE73E27" w:rsidR="00AC12CD" w:rsidRPr="00166230" w:rsidRDefault="00D63980" w:rsidP="00596FD4">
            <w:pPr>
              <w:spacing w:before="120" w:after="120"/>
              <w:rPr>
                <w:b/>
              </w:rPr>
            </w:pPr>
            <w:r>
              <w:rPr>
                <w:b/>
              </w:rPr>
              <w:lastRenderedPageBreak/>
              <w:t>5</w:t>
            </w:r>
            <w:r w:rsidR="00AC12CD">
              <w:rPr>
                <w:b/>
              </w:rPr>
              <w:t xml:space="preserve">. </w:t>
            </w:r>
            <w:r w:rsidR="00AC12CD" w:rsidRPr="00166230">
              <w:rPr>
                <w:b/>
              </w:rPr>
              <w:t>Other Funding Sources</w:t>
            </w:r>
          </w:p>
        </w:tc>
      </w:tr>
    </w:tbl>
    <w:p w14:paraId="1A1489C7" w14:textId="77777777" w:rsidR="00AC12CD" w:rsidRPr="005E2A43" w:rsidRDefault="00AC12CD" w:rsidP="00100C1C">
      <w:pPr>
        <w:spacing w:after="0" w:line="240" w:lineRule="auto"/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C12CD" w14:paraId="3FFAE3F1" w14:textId="77777777" w:rsidTr="00596FD4">
        <w:tc>
          <w:tcPr>
            <w:tcW w:w="9576" w:type="dxa"/>
          </w:tcPr>
          <w:p w14:paraId="20F65842" w14:textId="6F60487A" w:rsidR="00AC12CD" w:rsidRDefault="00AC12CD" w:rsidP="00100C1C">
            <w:pPr>
              <w:spacing w:before="120" w:after="120"/>
            </w:pPr>
            <w:r>
              <w:t xml:space="preserve">Has the Funding Applicant applied for or received funds from any other source(s) to </w:t>
            </w:r>
            <w:r w:rsidR="00850447">
              <w:t xml:space="preserve">for the eligible costs that are being applied for? </w:t>
            </w:r>
          </w:p>
          <w:p w14:paraId="25A4A1F6" w14:textId="77777777" w:rsidR="00AC12CD" w:rsidRDefault="00AC12CD" w:rsidP="00100C1C">
            <w:pPr>
              <w:spacing w:before="120" w:after="120"/>
            </w:pPr>
          </w:p>
          <w:p w14:paraId="37E626DF" w14:textId="77777777" w:rsidR="00AC12CD" w:rsidRDefault="00000000" w:rsidP="00100C1C">
            <w:pPr>
              <w:spacing w:before="120" w:after="120"/>
            </w:pPr>
            <w:sdt>
              <w:sdtPr>
                <w:id w:val="-1200164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12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C12CD">
              <w:t xml:space="preserve"> Yes</w:t>
            </w:r>
          </w:p>
          <w:p w14:paraId="136DFDF3" w14:textId="77777777" w:rsidR="00AC12CD" w:rsidRDefault="00000000" w:rsidP="00100C1C">
            <w:pPr>
              <w:spacing w:before="120" w:after="120"/>
            </w:pPr>
            <w:sdt>
              <w:sdtPr>
                <w:id w:val="1489444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12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C12CD">
              <w:t xml:space="preserve"> No</w:t>
            </w:r>
          </w:p>
          <w:p w14:paraId="7DB40AF2" w14:textId="77777777" w:rsidR="00AC12CD" w:rsidRDefault="00AC12CD" w:rsidP="00100C1C">
            <w:pPr>
              <w:spacing w:before="120" w:after="120"/>
            </w:pPr>
          </w:p>
          <w:p w14:paraId="7F14E48A" w14:textId="5BC9527A" w:rsidR="00AC12CD" w:rsidRDefault="00AC12CD" w:rsidP="00100C1C">
            <w:pPr>
              <w:spacing w:before="120" w:after="120"/>
            </w:pPr>
            <w:r>
              <w:t>If yes, please disclose the source(s) and amount(s) of funding that was received or will be received by the PFP Funding Applicant:</w:t>
            </w:r>
          </w:p>
          <w:p w14:paraId="55679EBC" w14:textId="77777777" w:rsidR="00AC12CD" w:rsidRDefault="00AC12CD" w:rsidP="00100C1C">
            <w:pPr>
              <w:spacing w:before="120" w:after="120"/>
            </w:pPr>
            <w:r>
              <w:t>Source(s) of funding (name of funding provider and amount):</w:t>
            </w:r>
          </w:p>
          <w:p w14:paraId="034188B0" w14:textId="2098A54B" w:rsidR="00AC12CD" w:rsidRDefault="00100C1C" w:rsidP="00100C1C">
            <w:pPr>
              <w:spacing w:before="120" w:after="120"/>
            </w:pPr>
            <w:r>
              <w:t>_________________________________________________________________________</w:t>
            </w:r>
          </w:p>
          <w:p w14:paraId="04257B1E" w14:textId="77777777" w:rsidR="00AC12CD" w:rsidRDefault="00AC12CD" w:rsidP="00100C1C">
            <w:pPr>
              <w:spacing w:before="120" w:after="120"/>
            </w:pPr>
          </w:p>
          <w:p w14:paraId="15FAE032" w14:textId="77777777" w:rsidR="00100C1C" w:rsidRDefault="00100C1C" w:rsidP="00100C1C">
            <w:pPr>
              <w:spacing w:before="120" w:after="120"/>
            </w:pPr>
            <w:r>
              <w:t>_________________________________________________________________________</w:t>
            </w:r>
          </w:p>
          <w:p w14:paraId="2CF0E3B3" w14:textId="4C3E882C" w:rsidR="00AC12CD" w:rsidRDefault="00AC12CD" w:rsidP="00100C1C">
            <w:pPr>
              <w:spacing w:before="120" w:after="120"/>
            </w:pPr>
          </w:p>
          <w:p w14:paraId="54779A55" w14:textId="77777777" w:rsidR="00100C1C" w:rsidRDefault="00100C1C" w:rsidP="00100C1C">
            <w:pPr>
              <w:spacing w:before="120" w:after="120"/>
            </w:pPr>
            <w:r>
              <w:t>_________________________________________________________________________</w:t>
            </w:r>
          </w:p>
          <w:p w14:paraId="59F2502E" w14:textId="77777777" w:rsidR="00AC12CD" w:rsidRDefault="00AC12CD" w:rsidP="00596FD4">
            <w:pPr>
              <w:spacing w:before="120" w:after="120"/>
            </w:pPr>
          </w:p>
        </w:tc>
      </w:tr>
    </w:tbl>
    <w:p w14:paraId="17077403" w14:textId="77777777" w:rsidR="00AC12CD" w:rsidRDefault="00AC12CD" w:rsidP="00AC12CD">
      <w:pP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60"/>
      </w:tblGrid>
      <w:tr w:rsidR="00AC12CD" w14:paraId="28CE8E6A" w14:textId="77777777" w:rsidTr="00100C1C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9F78C4E" w14:textId="39D44FE5" w:rsidR="00AC12CD" w:rsidRPr="00166230" w:rsidRDefault="00D63980" w:rsidP="00596FD4">
            <w:pPr>
              <w:spacing w:before="120" w:after="120"/>
              <w:rPr>
                <w:b/>
              </w:rPr>
            </w:pPr>
            <w:r>
              <w:rPr>
                <w:b/>
              </w:rPr>
              <w:t>6</w:t>
            </w:r>
            <w:r w:rsidR="00AC12CD">
              <w:rPr>
                <w:b/>
              </w:rPr>
              <w:t>. Certification and Consent</w:t>
            </w:r>
          </w:p>
        </w:tc>
      </w:tr>
    </w:tbl>
    <w:p w14:paraId="173A3893" w14:textId="77777777" w:rsidR="00AC12CD" w:rsidRPr="005E2A43" w:rsidRDefault="00AC12CD" w:rsidP="00100C1C">
      <w:pPr>
        <w:spacing w:after="0" w:line="240" w:lineRule="auto"/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C12CD" w14:paraId="7461998E" w14:textId="77777777" w:rsidTr="00CF1080">
        <w:trPr>
          <w:trHeight w:val="2585"/>
        </w:trPr>
        <w:tc>
          <w:tcPr>
            <w:tcW w:w="9520" w:type="dxa"/>
          </w:tcPr>
          <w:p w14:paraId="2F991E7E" w14:textId="77777777" w:rsidR="00CF1080" w:rsidRDefault="00CF1080" w:rsidP="00596FD4"/>
          <w:p w14:paraId="6FFA3AA9" w14:textId="0BAF47A0" w:rsidR="00401A98" w:rsidRDefault="00AC12CD" w:rsidP="00CF1080">
            <w:pPr>
              <w:jc w:val="both"/>
            </w:pPr>
            <w:r w:rsidRPr="00EB4BF6">
              <w:t xml:space="preserve">I certify to the </w:t>
            </w:r>
            <w:r w:rsidR="00F00DA0">
              <w:t>CNSOER</w:t>
            </w:r>
            <w:r w:rsidRPr="00EB4BF6">
              <w:t xml:space="preserve"> that the information in this application is accurate to the best of my knowledge.</w:t>
            </w:r>
          </w:p>
          <w:p w14:paraId="76FA946F" w14:textId="77777777" w:rsidR="00401A98" w:rsidRDefault="00401A98" w:rsidP="00CF1080">
            <w:pPr>
              <w:jc w:val="both"/>
            </w:pPr>
          </w:p>
          <w:p w14:paraId="2D472501" w14:textId="2D70703E" w:rsidR="00401A98" w:rsidRPr="00EB4BF6" w:rsidRDefault="00401A98" w:rsidP="00CF1080">
            <w:pPr>
              <w:jc w:val="both"/>
            </w:pPr>
            <w:r>
              <w:t xml:space="preserve">I certify </w:t>
            </w:r>
            <w:r w:rsidRPr="00401A98">
              <w:t xml:space="preserve">that the financial information provided to the CNSOER reflects the true cost of the expenditures incurred by the </w:t>
            </w:r>
            <w:r>
              <w:t>Funding Applicant as per the Participant Funding Program for the offshore wind Call for Information NS25-1R</w:t>
            </w:r>
            <w:r w:rsidRPr="00401A98">
              <w:t>.</w:t>
            </w:r>
          </w:p>
          <w:p w14:paraId="77759995" w14:textId="77777777" w:rsidR="00AC12CD" w:rsidRPr="00EB4BF6" w:rsidRDefault="00AC12CD" w:rsidP="00CF1080">
            <w:pPr>
              <w:jc w:val="both"/>
            </w:pPr>
          </w:p>
          <w:p w14:paraId="23CB0DC0" w14:textId="66A703DB" w:rsidR="00AC12CD" w:rsidRPr="00EB4BF6" w:rsidRDefault="00AC12CD" w:rsidP="00CF1080">
            <w:pPr>
              <w:jc w:val="both"/>
            </w:pPr>
            <w:r w:rsidRPr="00EB4BF6">
              <w:t xml:space="preserve">I understand that the information you collect from me will be subject to the </w:t>
            </w:r>
            <w:r w:rsidRPr="00EB4BF6">
              <w:rPr>
                <w:i/>
                <w:iCs/>
              </w:rPr>
              <w:t>Access to Information Act</w:t>
            </w:r>
            <w:r>
              <w:rPr>
                <w:i/>
                <w:iCs/>
              </w:rPr>
              <w:t xml:space="preserve"> </w:t>
            </w:r>
            <w:r w:rsidRPr="00EB4BF6">
              <w:t xml:space="preserve">and the </w:t>
            </w:r>
            <w:r w:rsidRPr="00EB4BF6">
              <w:rPr>
                <w:i/>
                <w:iCs/>
              </w:rPr>
              <w:t>Privacy Act</w:t>
            </w:r>
            <w:r w:rsidRPr="00EB4BF6">
              <w:t>.</w:t>
            </w:r>
          </w:p>
          <w:p w14:paraId="3FDB51FF" w14:textId="77777777" w:rsidR="00AC12CD" w:rsidRPr="00EB4BF6" w:rsidRDefault="00AC12CD" w:rsidP="00CF1080">
            <w:pPr>
              <w:jc w:val="both"/>
            </w:pPr>
          </w:p>
          <w:p w14:paraId="68E55CB4" w14:textId="0B6C695F" w:rsidR="00AC12CD" w:rsidRPr="00EB4BF6" w:rsidRDefault="00AC12CD" w:rsidP="00CF1080">
            <w:pPr>
              <w:jc w:val="both"/>
            </w:pPr>
            <w:r w:rsidRPr="00EB4BF6">
              <w:t xml:space="preserve">I, </w:t>
            </w:r>
            <w:r w:rsidR="00850447">
              <w:t xml:space="preserve">  </w:t>
            </w:r>
            <w:r w:rsidRPr="00850447">
              <w:rPr>
                <w:u w:val="single"/>
              </w:rPr>
              <w:t>{</w:t>
            </w:r>
            <w:r w:rsidRPr="00850447">
              <w:rPr>
                <w:i/>
                <w:iCs/>
                <w:u w:val="single"/>
              </w:rPr>
              <w:t>insert name</w:t>
            </w:r>
            <w:r w:rsidRPr="00850447">
              <w:rPr>
                <w:u w:val="single"/>
              </w:rPr>
              <w:t>}</w:t>
            </w:r>
            <w:r w:rsidR="00850447">
              <w:rPr>
                <w:u w:val="single"/>
              </w:rPr>
              <w:t xml:space="preserve">   </w:t>
            </w:r>
            <w:r w:rsidRPr="00850447">
              <w:rPr>
                <w:u w:val="single"/>
              </w:rPr>
              <w:t>,</w:t>
            </w:r>
            <w:r w:rsidRPr="00EB4BF6">
              <w:t xml:space="preserve"> on behalf of </w:t>
            </w:r>
            <w:r w:rsidR="009E704E">
              <w:t xml:space="preserve">  </w:t>
            </w:r>
            <w:r w:rsidRPr="00850447">
              <w:rPr>
                <w:u w:val="single"/>
              </w:rPr>
              <w:t>{</w:t>
            </w:r>
            <w:r w:rsidRPr="00850447">
              <w:rPr>
                <w:i/>
                <w:iCs/>
                <w:u w:val="single"/>
              </w:rPr>
              <w:t>myself or name of organization or corporation</w:t>
            </w:r>
            <w:r w:rsidRPr="00850447">
              <w:rPr>
                <w:u w:val="single"/>
              </w:rPr>
              <w:t>}</w:t>
            </w:r>
            <w:r w:rsidR="009E704E">
              <w:rPr>
                <w:u w:val="single"/>
              </w:rPr>
              <w:t xml:space="preserve">  </w:t>
            </w:r>
            <w:r w:rsidRPr="00EB4BF6">
              <w:t xml:space="preserve"> declare I am duly authorized to submit this application to the </w:t>
            </w:r>
            <w:r w:rsidR="00F00DA0">
              <w:t>CNSOER</w:t>
            </w:r>
            <w:r w:rsidRPr="00EB4BF6">
              <w:t xml:space="preserve"> for participant funding related to </w:t>
            </w:r>
            <w:r w:rsidR="00850447">
              <w:t>the offshore wind Call for Information NS25-1R.</w:t>
            </w:r>
            <w:r w:rsidRPr="00EB4BF6">
              <w:t xml:space="preserve"> </w:t>
            </w:r>
          </w:p>
          <w:p w14:paraId="42225A81" w14:textId="77777777" w:rsidR="00AC12CD" w:rsidRPr="00EB4BF6" w:rsidRDefault="00AC12CD" w:rsidP="00CF1080">
            <w:pPr>
              <w:jc w:val="both"/>
            </w:pPr>
          </w:p>
          <w:p w14:paraId="3AF6DD08" w14:textId="77777777" w:rsidR="00AC12CD" w:rsidRPr="00EB4BF6" w:rsidRDefault="00AC12CD" w:rsidP="00CF1080">
            <w:pPr>
              <w:jc w:val="both"/>
            </w:pPr>
            <w:r w:rsidRPr="00EB4BF6">
              <w:t>Name of Funding Applicant: _________________________   Date: _____________________</w:t>
            </w:r>
          </w:p>
          <w:p w14:paraId="409316F6" w14:textId="77777777" w:rsidR="00100C1C" w:rsidRDefault="00100C1C" w:rsidP="00596FD4">
            <w:pPr>
              <w:spacing w:before="120" w:after="120"/>
            </w:pPr>
          </w:p>
          <w:p w14:paraId="6B9E219C" w14:textId="77777777" w:rsidR="00100C1C" w:rsidRDefault="00100C1C" w:rsidP="00100C1C">
            <w:pPr>
              <w:spacing w:before="120" w:after="120"/>
            </w:pPr>
            <w:r>
              <w:t>Signature of Funding Applicant: _________________________________________________</w:t>
            </w:r>
          </w:p>
          <w:p w14:paraId="2B8A5167" w14:textId="40F4E14B" w:rsidR="005E2A43" w:rsidRPr="005E2A43" w:rsidRDefault="005E2A43" w:rsidP="00100C1C">
            <w:pPr>
              <w:spacing w:before="120" w:after="120"/>
              <w:rPr>
                <w:sz w:val="16"/>
                <w:szCs w:val="16"/>
              </w:rPr>
            </w:pPr>
          </w:p>
        </w:tc>
      </w:tr>
    </w:tbl>
    <w:p w14:paraId="6CA07729" w14:textId="56927B02" w:rsidR="007A7459" w:rsidRPr="00D52194" w:rsidRDefault="007A7459" w:rsidP="005E2A43">
      <w:pPr>
        <w:pStyle w:val="ListParagraph"/>
        <w:spacing w:after="120" w:line="240" w:lineRule="auto"/>
        <w:ind w:left="0"/>
        <w:outlineLvl w:val="0"/>
        <w:rPr>
          <w:sz w:val="24"/>
          <w:szCs w:val="24"/>
        </w:rPr>
      </w:pPr>
      <w:bookmarkStart w:id="1" w:name="_Sample_Contribution_Agreement_1"/>
      <w:bookmarkStart w:id="2" w:name="_Final_Participant_Funding_1"/>
      <w:bookmarkEnd w:id="1"/>
      <w:bookmarkEnd w:id="2"/>
    </w:p>
    <w:sectPr w:rsidR="007A7459" w:rsidRPr="00D52194" w:rsidSect="005E2A4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68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D71B6" w14:textId="77777777" w:rsidR="009F61B8" w:rsidRDefault="009F61B8" w:rsidP="000E4863">
      <w:pPr>
        <w:spacing w:after="0" w:line="240" w:lineRule="auto"/>
      </w:pPr>
      <w:r>
        <w:separator/>
      </w:r>
    </w:p>
  </w:endnote>
  <w:endnote w:type="continuationSeparator" w:id="0">
    <w:p w14:paraId="3AE15D31" w14:textId="77777777" w:rsidR="009F61B8" w:rsidRDefault="009F61B8" w:rsidP="000E4863">
      <w:pPr>
        <w:spacing w:after="0" w:line="240" w:lineRule="auto"/>
      </w:pPr>
      <w:r>
        <w:continuationSeparator/>
      </w:r>
    </w:p>
  </w:endnote>
  <w:endnote w:type="continuationNotice" w:id="1">
    <w:p w14:paraId="6FF79BC6" w14:textId="77777777" w:rsidR="009F61B8" w:rsidRDefault="009F61B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A197E" w14:textId="77777777" w:rsidR="005E2A43" w:rsidRDefault="005E2A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8E0EC" w14:textId="5833A435" w:rsidR="00100C1C" w:rsidRPr="00100C1C" w:rsidRDefault="00000000" w:rsidP="007A7459">
    <w:pPr>
      <w:pStyle w:val="ListParagraph"/>
      <w:tabs>
        <w:tab w:val="right" w:pos="11057"/>
      </w:tabs>
      <w:ind w:left="0"/>
      <w:outlineLvl w:val="0"/>
      <w:rPr>
        <w:b/>
        <w:bCs/>
        <w:sz w:val="20"/>
        <w:szCs w:val="20"/>
        <w:lang w:val="en-CA"/>
      </w:rPr>
    </w:pPr>
    <w:sdt>
      <w:sdtPr>
        <w:rPr>
          <w:b/>
          <w:bCs/>
          <w:sz w:val="20"/>
          <w:szCs w:val="20"/>
        </w:rPr>
        <w:id w:val="-1043902700"/>
        <w:docPartObj>
          <w:docPartGallery w:val="Page Numbers (Bottom of Page)"/>
          <w:docPartUnique/>
        </w:docPartObj>
      </w:sdtPr>
      <w:sdtContent>
        <w:sdt>
          <w:sdtPr>
            <w:rPr>
              <w:b/>
              <w:bCs/>
              <w:sz w:val="20"/>
              <w:szCs w:val="20"/>
            </w:rPr>
            <w:id w:val="273983832"/>
            <w:docPartObj>
              <w:docPartGallery w:val="Page Numbers (Top of Page)"/>
              <w:docPartUnique/>
            </w:docPartObj>
          </w:sdtPr>
          <w:sdtContent>
            <w:r w:rsidR="005E2A43">
              <w:rPr>
                <w:rStyle w:val="Strong"/>
                <w:b w:val="0"/>
                <w:bCs w:val="0"/>
                <w:sz w:val="20"/>
                <w:szCs w:val="20"/>
                <w:lang w:val="en-CA"/>
              </w:rPr>
              <w:t>Participant Funding Program Financial Report</w:t>
            </w:r>
            <w:r w:rsidR="00100C1C" w:rsidRPr="00100C1C">
              <w:rPr>
                <w:b/>
                <w:bCs/>
                <w:sz w:val="20"/>
                <w:szCs w:val="20"/>
                <w:lang w:val="en-CA"/>
              </w:rPr>
              <w:tab/>
            </w:r>
            <w:r w:rsidR="00100C1C" w:rsidRPr="00100C1C">
              <w:rPr>
                <w:sz w:val="20"/>
                <w:szCs w:val="20"/>
                <w:lang w:val="en-CA"/>
              </w:rPr>
              <w:t xml:space="preserve">Page </w:t>
            </w:r>
            <w:r w:rsidR="00100C1C" w:rsidRPr="00E048F3">
              <w:rPr>
                <w:b/>
                <w:bCs/>
                <w:sz w:val="20"/>
                <w:szCs w:val="20"/>
              </w:rPr>
              <w:fldChar w:fldCharType="begin"/>
            </w:r>
            <w:r w:rsidR="00100C1C" w:rsidRPr="00100C1C">
              <w:rPr>
                <w:b/>
                <w:bCs/>
                <w:sz w:val="20"/>
                <w:szCs w:val="20"/>
                <w:lang w:val="en-CA"/>
              </w:rPr>
              <w:instrText xml:space="preserve"> PAGE </w:instrText>
            </w:r>
            <w:r w:rsidR="00100C1C" w:rsidRPr="00E048F3">
              <w:rPr>
                <w:b/>
                <w:bCs/>
                <w:sz w:val="20"/>
                <w:szCs w:val="20"/>
              </w:rPr>
              <w:fldChar w:fldCharType="separate"/>
            </w:r>
            <w:r w:rsidR="00100C1C" w:rsidRPr="00100C1C">
              <w:rPr>
                <w:b/>
                <w:bCs/>
                <w:noProof/>
                <w:sz w:val="20"/>
                <w:szCs w:val="20"/>
                <w:lang w:val="en-CA"/>
              </w:rPr>
              <w:t>14</w:t>
            </w:r>
            <w:r w:rsidR="00100C1C" w:rsidRPr="00E048F3">
              <w:rPr>
                <w:b/>
                <w:bCs/>
                <w:sz w:val="20"/>
                <w:szCs w:val="20"/>
              </w:rPr>
              <w:fldChar w:fldCharType="end"/>
            </w:r>
            <w:r w:rsidR="00100C1C" w:rsidRPr="00100C1C">
              <w:rPr>
                <w:sz w:val="20"/>
                <w:szCs w:val="20"/>
                <w:lang w:val="en-CA"/>
              </w:rPr>
              <w:t xml:space="preserve"> of </w:t>
            </w:r>
            <w:r w:rsidR="005E2A43">
              <w:rPr>
                <w:b/>
                <w:bCs/>
                <w:sz w:val="20"/>
                <w:szCs w:val="20"/>
              </w:rPr>
              <w:t>5</w:t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C2B09" w14:textId="77777777" w:rsidR="005E2A43" w:rsidRDefault="005E2A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317DE" w14:textId="77777777" w:rsidR="009F61B8" w:rsidRDefault="009F61B8" w:rsidP="000E4863">
      <w:pPr>
        <w:spacing w:after="0" w:line="240" w:lineRule="auto"/>
      </w:pPr>
      <w:r>
        <w:separator/>
      </w:r>
    </w:p>
  </w:footnote>
  <w:footnote w:type="continuationSeparator" w:id="0">
    <w:p w14:paraId="41FD049D" w14:textId="77777777" w:rsidR="009F61B8" w:rsidRDefault="009F61B8" w:rsidP="000E4863">
      <w:pPr>
        <w:spacing w:after="0" w:line="240" w:lineRule="auto"/>
      </w:pPr>
      <w:r>
        <w:continuationSeparator/>
      </w:r>
    </w:p>
  </w:footnote>
  <w:footnote w:type="continuationNotice" w:id="1">
    <w:p w14:paraId="735B9CE6" w14:textId="77777777" w:rsidR="009F61B8" w:rsidRDefault="009F61B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8C0A3" w14:textId="77777777" w:rsidR="00C4029E" w:rsidRDefault="00C402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CAFDE" w14:textId="090B0185" w:rsidR="00BA77D6" w:rsidRPr="00087D0C" w:rsidRDefault="00BA77D6" w:rsidP="00087D0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11A4A" w14:textId="77777777" w:rsidR="00C4029E" w:rsidRDefault="00C402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96CA4"/>
    <w:multiLevelType w:val="hybridMultilevel"/>
    <w:tmpl w:val="49387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071AE"/>
    <w:multiLevelType w:val="hybridMultilevel"/>
    <w:tmpl w:val="8EE681F4"/>
    <w:lvl w:ilvl="0" w:tplc="7D5EE5B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93C7C"/>
    <w:multiLevelType w:val="hybridMultilevel"/>
    <w:tmpl w:val="46D258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F7E3F8E"/>
    <w:multiLevelType w:val="hybridMultilevel"/>
    <w:tmpl w:val="D450BFF0"/>
    <w:lvl w:ilvl="0" w:tplc="1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3C643B5"/>
    <w:multiLevelType w:val="multilevel"/>
    <w:tmpl w:val="26FAC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FB1FD0"/>
    <w:multiLevelType w:val="multilevel"/>
    <w:tmpl w:val="9FA60B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86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94A63E3"/>
    <w:multiLevelType w:val="multilevel"/>
    <w:tmpl w:val="E352587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BA8265F"/>
    <w:multiLevelType w:val="hybridMultilevel"/>
    <w:tmpl w:val="9B7EDB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D21BBA"/>
    <w:multiLevelType w:val="hybridMultilevel"/>
    <w:tmpl w:val="DB26D6B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EA95A7B"/>
    <w:multiLevelType w:val="hybridMultilevel"/>
    <w:tmpl w:val="C638DAE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44555668">
    <w:abstractNumId w:val="5"/>
  </w:num>
  <w:num w:numId="2" w16cid:durableId="1409957937">
    <w:abstractNumId w:val="1"/>
  </w:num>
  <w:num w:numId="3" w16cid:durableId="2037195791">
    <w:abstractNumId w:val="0"/>
  </w:num>
  <w:num w:numId="4" w16cid:durableId="1243447127">
    <w:abstractNumId w:val="4"/>
  </w:num>
  <w:num w:numId="5" w16cid:durableId="1751465101">
    <w:abstractNumId w:val="2"/>
  </w:num>
  <w:num w:numId="6" w16cid:durableId="1557351989">
    <w:abstractNumId w:val="9"/>
  </w:num>
  <w:num w:numId="7" w16cid:durableId="649096892">
    <w:abstractNumId w:val="6"/>
  </w:num>
  <w:num w:numId="8" w16cid:durableId="160170549">
    <w:abstractNumId w:val="8"/>
  </w:num>
  <w:num w:numId="9" w16cid:durableId="1524974143">
    <w:abstractNumId w:val="3"/>
  </w:num>
  <w:num w:numId="10" w16cid:durableId="1261067074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A6D"/>
    <w:rsid w:val="00000A11"/>
    <w:rsid w:val="000034FC"/>
    <w:rsid w:val="000065F2"/>
    <w:rsid w:val="00011716"/>
    <w:rsid w:val="000137FA"/>
    <w:rsid w:val="00014E73"/>
    <w:rsid w:val="00016763"/>
    <w:rsid w:val="0001704E"/>
    <w:rsid w:val="00017581"/>
    <w:rsid w:val="000176AD"/>
    <w:rsid w:val="000210B0"/>
    <w:rsid w:val="00022C84"/>
    <w:rsid w:val="00023737"/>
    <w:rsid w:val="00027647"/>
    <w:rsid w:val="0003222F"/>
    <w:rsid w:val="000376F8"/>
    <w:rsid w:val="000434F4"/>
    <w:rsid w:val="0004677E"/>
    <w:rsid w:val="00046A7B"/>
    <w:rsid w:val="00050B73"/>
    <w:rsid w:val="00052DAC"/>
    <w:rsid w:val="00053982"/>
    <w:rsid w:val="0005513B"/>
    <w:rsid w:val="00057BE2"/>
    <w:rsid w:val="00057F7A"/>
    <w:rsid w:val="000601B3"/>
    <w:rsid w:val="00060D3B"/>
    <w:rsid w:val="00060D52"/>
    <w:rsid w:val="00066F54"/>
    <w:rsid w:val="00072954"/>
    <w:rsid w:val="0007782D"/>
    <w:rsid w:val="00086ED3"/>
    <w:rsid w:val="00086F7D"/>
    <w:rsid w:val="00087D0C"/>
    <w:rsid w:val="000900BD"/>
    <w:rsid w:val="000929E0"/>
    <w:rsid w:val="00092D6A"/>
    <w:rsid w:val="000951B2"/>
    <w:rsid w:val="00097C8B"/>
    <w:rsid w:val="00097E7E"/>
    <w:rsid w:val="000A04A2"/>
    <w:rsid w:val="000A3298"/>
    <w:rsid w:val="000A3B37"/>
    <w:rsid w:val="000A467D"/>
    <w:rsid w:val="000A5B4F"/>
    <w:rsid w:val="000B29D7"/>
    <w:rsid w:val="000B3812"/>
    <w:rsid w:val="000B44FF"/>
    <w:rsid w:val="000B4943"/>
    <w:rsid w:val="000B7092"/>
    <w:rsid w:val="000C0BB9"/>
    <w:rsid w:val="000C26B1"/>
    <w:rsid w:val="000C3E80"/>
    <w:rsid w:val="000D024E"/>
    <w:rsid w:val="000D37A0"/>
    <w:rsid w:val="000E36CB"/>
    <w:rsid w:val="000E3CBE"/>
    <w:rsid w:val="000E4863"/>
    <w:rsid w:val="000E5368"/>
    <w:rsid w:val="000E70CF"/>
    <w:rsid w:val="000E7B50"/>
    <w:rsid w:val="000E7CC7"/>
    <w:rsid w:val="000F0155"/>
    <w:rsid w:val="000F0970"/>
    <w:rsid w:val="000F6A72"/>
    <w:rsid w:val="000F7340"/>
    <w:rsid w:val="000F76F3"/>
    <w:rsid w:val="00100C1C"/>
    <w:rsid w:val="001023E7"/>
    <w:rsid w:val="0010263F"/>
    <w:rsid w:val="00107208"/>
    <w:rsid w:val="00110861"/>
    <w:rsid w:val="00111F8A"/>
    <w:rsid w:val="001129CE"/>
    <w:rsid w:val="00112B0B"/>
    <w:rsid w:val="001200DC"/>
    <w:rsid w:val="001229A2"/>
    <w:rsid w:val="00122ECF"/>
    <w:rsid w:val="00123164"/>
    <w:rsid w:val="001270EA"/>
    <w:rsid w:val="00130355"/>
    <w:rsid w:val="00130A5C"/>
    <w:rsid w:val="00132A4F"/>
    <w:rsid w:val="001354E8"/>
    <w:rsid w:val="001374E3"/>
    <w:rsid w:val="00137EB9"/>
    <w:rsid w:val="0014017F"/>
    <w:rsid w:val="001407A2"/>
    <w:rsid w:val="00142F3A"/>
    <w:rsid w:val="00143D8E"/>
    <w:rsid w:val="001448FC"/>
    <w:rsid w:val="001537B1"/>
    <w:rsid w:val="001578E5"/>
    <w:rsid w:val="00163407"/>
    <w:rsid w:val="001635BC"/>
    <w:rsid w:val="00164BD9"/>
    <w:rsid w:val="001655F4"/>
    <w:rsid w:val="00165A4E"/>
    <w:rsid w:val="00166534"/>
    <w:rsid w:val="00171F15"/>
    <w:rsid w:val="00175BBA"/>
    <w:rsid w:val="00177FAA"/>
    <w:rsid w:val="00183D5A"/>
    <w:rsid w:val="001862F8"/>
    <w:rsid w:val="0019180A"/>
    <w:rsid w:val="001924D2"/>
    <w:rsid w:val="00197418"/>
    <w:rsid w:val="001A0DFC"/>
    <w:rsid w:val="001A12EB"/>
    <w:rsid w:val="001A180F"/>
    <w:rsid w:val="001A3646"/>
    <w:rsid w:val="001A57B9"/>
    <w:rsid w:val="001B002F"/>
    <w:rsid w:val="001B2F82"/>
    <w:rsid w:val="001B5B76"/>
    <w:rsid w:val="001B7975"/>
    <w:rsid w:val="001B7FAE"/>
    <w:rsid w:val="001C15D2"/>
    <w:rsid w:val="001C310A"/>
    <w:rsid w:val="001D0480"/>
    <w:rsid w:val="001D1BF8"/>
    <w:rsid w:val="001D6739"/>
    <w:rsid w:val="001D6DE5"/>
    <w:rsid w:val="001D7846"/>
    <w:rsid w:val="001E1069"/>
    <w:rsid w:val="001E13E5"/>
    <w:rsid w:val="001E19F5"/>
    <w:rsid w:val="001E5818"/>
    <w:rsid w:val="001E7A3D"/>
    <w:rsid w:val="001F0B7D"/>
    <w:rsid w:val="001F1209"/>
    <w:rsid w:val="001F29EB"/>
    <w:rsid w:val="001F3B36"/>
    <w:rsid w:val="001F79C0"/>
    <w:rsid w:val="001F7DB9"/>
    <w:rsid w:val="00200B01"/>
    <w:rsid w:val="00203B02"/>
    <w:rsid w:val="0020488B"/>
    <w:rsid w:val="00210710"/>
    <w:rsid w:val="00212249"/>
    <w:rsid w:val="00212AA6"/>
    <w:rsid w:val="002135E8"/>
    <w:rsid w:val="00217242"/>
    <w:rsid w:val="002229CE"/>
    <w:rsid w:val="00222CB7"/>
    <w:rsid w:val="002272F5"/>
    <w:rsid w:val="00230A1C"/>
    <w:rsid w:val="002355E9"/>
    <w:rsid w:val="00235D3D"/>
    <w:rsid w:val="00245B79"/>
    <w:rsid w:val="002476B7"/>
    <w:rsid w:val="002477A4"/>
    <w:rsid w:val="00252DDF"/>
    <w:rsid w:val="002536FF"/>
    <w:rsid w:val="00253902"/>
    <w:rsid w:val="00257245"/>
    <w:rsid w:val="00264804"/>
    <w:rsid w:val="00264987"/>
    <w:rsid w:val="002702AF"/>
    <w:rsid w:val="002704E9"/>
    <w:rsid w:val="00273853"/>
    <w:rsid w:val="00275679"/>
    <w:rsid w:val="0027630F"/>
    <w:rsid w:val="00277A9D"/>
    <w:rsid w:val="00282446"/>
    <w:rsid w:val="00285CB3"/>
    <w:rsid w:val="00290A09"/>
    <w:rsid w:val="00291895"/>
    <w:rsid w:val="00291DA1"/>
    <w:rsid w:val="002929C4"/>
    <w:rsid w:val="002A536C"/>
    <w:rsid w:val="002B1FA4"/>
    <w:rsid w:val="002B3C27"/>
    <w:rsid w:val="002C026D"/>
    <w:rsid w:val="002C2A68"/>
    <w:rsid w:val="002C67E4"/>
    <w:rsid w:val="002D0662"/>
    <w:rsid w:val="002D1F63"/>
    <w:rsid w:val="002D345E"/>
    <w:rsid w:val="002D586F"/>
    <w:rsid w:val="002D5B69"/>
    <w:rsid w:val="002E037F"/>
    <w:rsid w:val="002E0467"/>
    <w:rsid w:val="002E1041"/>
    <w:rsid w:val="002E12D3"/>
    <w:rsid w:val="002E45A9"/>
    <w:rsid w:val="002E5192"/>
    <w:rsid w:val="002F2FF2"/>
    <w:rsid w:val="002F4B61"/>
    <w:rsid w:val="002F64DD"/>
    <w:rsid w:val="003000A9"/>
    <w:rsid w:val="00301A4A"/>
    <w:rsid w:val="00302B89"/>
    <w:rsid w:val="003122B4"/>
    <w:rsid w:val="003127CD"/>
    <w:rsid w:val="00314081"/>
    <w:rsid w:val="00316BF9"/>
    <w:rsid w:val="00323DBC"/>
    <w:rsid w:val="00325E81"/>
    <w:rsid w:val="00331ACC"/>
    <w:rsid w:val="003320CF"/>
    <w:rsid w:val="00336074"/>
    <w:rsid w:val="00341BDA"/>
    <w:rsid w:val="00341D94"/>
    <w:rsid w:val="00342E05"/>
    <w:rsid w:val="00345220"/>
    <w:rsid w:val="003468A8"/>
    <w:rsid w:val="00347763"/>
    <w:rsid w:val="00350DDD"/>
    <w:rsid w:val="0035186A"/>
    <w:rsid w:val="003549E7"/>
    <w:rsid w:val="00354AB5"/>
    <w:rsid w:val="00354B2C"/>
    <w:rsid w:val="00360C3D"/>
    <w:rsid w:val="00360D75"/>
    <w:rsid w:val="0036333E"/>
    <w:rsid w:val="003653D2"/>
    <w:rsid w:val="00366079"/>
    <w:rsid w:val="003661AA"/>
    <w:rsid w:val="003670DD"/>
    <w:rsid w:val="0037107A"/>
    <w:rsid w:val="00372EF5"/>
    <w:rsid w:val="003803D5"/>
    <w:rsid w:val="003804BF"/>
    <w:rsid w:val="00381B97"/>
    <w:rsid w:val="00382011"/>
    <w:rsid w:val="00382121"/>
    <w:rsid w:val="003833B7"/>
    <w:rsid w:val="00384C21"/>
    <w:rsid w:val="00385BD7"/>
    <w:rsid w:val="003869DF"/>
    <w:rsid w:val="00386BCF"/>
    <w:rsid w:val="00387910"/>
    <w:rsid w:val="00390A7B"/>
    <w:rsid w:val="00390FE1"/>
    <w:rsid w:val="00396354"/>
    <w:rsid w:val="00397BC5"/>
    <w:rsid w:val="003A1DBC"/>
    <w:rsid w:val="003A20E9"/>
    <w:rsid w:val="003A75AC"/>
    <w:rsid w:val="003A783C"/>
    <w:rsid w:val="003B2738"/>
    <w:rsid w:val="003B299B"/>
    <w:rsid w:val="003B67D0"/>
    <w:rsid w:val="003C41AC"/>
    <w:rsid w:val="003D0A6E"/>
    <w:rsid w:val="003D3E15"/>
    <w:rsid w:val="003E130E"/>
    <w:rsid w:val="003E2BE1"/>
    <w:rsid w:val="003F021F"/>
    <w:rsid w:val="003F2BA0"/>
    <w:rsid w:val="003F5E9A"/>
    <w:rsid w:val="00401A98"/>
    <w:rsid w:val="00401B6B"/>
    <w:rsid w:val="00401DEC"/>
    <w:rsid w:val="004032B6"/>
    <w:rsid w:val="00405977"/>
    <w:rsid w:val="00413072"/>
    <w:rsid w:val="00415CFB"/>
    <w:rsid w:val="00417C3D"/>
    <w:rsid w:val="004224B8"/>
    <w:rsid w:val="004247E8"/>
    <w:rsid w:val="0042618E"/>
    <w:rsid w:val="004270D3"/>
    <w:rsid w:val="00434165"/>
    <w:rsid w:val="004342A6"/>
    <w:rsid w:val="00434D3E"/>
    <w:rsid w:val="004350BC"/>
    <w:rsid w:val="004360DD"/>
    <w:rsid w:val="00442E9E"/>
    <w:rsid w:val="00444383"/>
    <w:rsid w:val="004472BF"/>
    <w:rsid w:val="00447412"/>
    <w:rsid w:val="00447B0E"/>
    <w:rsid w:val="0045273E"/>
    <w:rsid w:val="00454342"/>
    <w:rsid w:val="00455E02"/>
    <w:rsid w:val="00462ADD"/>
    <w:rsid w:val="00463CF8"/>
    <w:rsid w:val="00471194"/>
    <w:rsid w:val="0047637D"/>
    <w:rsid w:val="00477880"/>
    <w:rsid w:val="00480765"/>
    <w:rsid w:val="00481859"/>
    <w:rsid w:val="004830EE"/>
    <w:rsid w:val="00485BCA"/>
    <w:rsid w:val="004864AB"/>
    <w:rsid w:val="004869AA"/>
    <w:rsid w:val="00487E15"/>
    <w:rsid w:val="00493CAF"/>
    <w:rsid w:val="00495EC2"/>
    <w:rsid w:val="004A1F1B"/>
    <w:rsid w:val="004A4F3F"/>
    <w:rsid w:val="004B2E5B"/>
    <w:rsid w:val="004B2F37"/>
    <w:rsid w:val="004B45C6"/>
    <w:rsid w:val="004C07D0"/>
    <w:rsid w:val="004C0AA1"/>
    <w:rsid w:val="004C4A23"/>
    <w:rsid w:val="004C540B"/>
    <w:rsid w:val="004C5986"/>
    <w:rsid w:val="004C5BE7"/>
    <w:rsid w:val="004D2D88"/>
    <w:rsid w:val="004D2DD8"/>
    <w:rsid w:val="004D7338"/>
    <w:rsid w:val="004E0030"/>
    <w:rsid w:val="004E081C"/>
    <w:rsid w:val="004E1924"/>
    <w:rsid w:val="004E2B6D"/>
    <w:rsid w:val="004E6095"/>
    <w:rsid w:val="004F7295"/>
    <w:rsid w:val="0051508A"/>
    <w:rsid w:val="00516A88"/>
    <w:rsid w:val="005257B9"/>
    <w:rsid w:val="00525E98"/>
    <w:rsid w:val="005265FD"/>
    <w:rsid w:val="00526C19"/>
    <w:rsid w:val="00534076"/>
    <w:rsid w:val="00536F40"/>
    <w:rsid w:val="00537227"/>
    <w:rsid w:val="00540447"/>
    <w:rsid w:val="00541EC7"/>
    <w:rsid w:val="005453A6"/>
    <w:rsid w:val="005512E5"/>
    <w:rsid w:val="005566EB"/>
    <w:rsid w:val="005630F6"/>
    <w:rsid w:val="00565252"/>
    <w:rsid w:val="0056678F"/>
    <w:rsid w:val="00571D23"/>
    <w:rsid w:val="0057215B"/>
    <w:rsid w:val="005723E0"/>
    <w:rsid w:val="00572C10"/>
    <w:rsid w:val="00577DBF"/>
    <w:rsid w:val="0058278B"/>
    <w:rsid w:val="00586498"/>
    <w:rsid w:val="00592313"/>
    <w:rsid w:val="00596FD4"/>
    <w:rsid w:val="005A0018"/>
    <w:rsid w:val="005A05C5"/>
    <w:rsid w:val="005A5785"/>
    <w:rsid w:val="005B0375"/>
    <w:rsid w:val="005B139F"/>
    <w:rsid w:val="005B1818"/>
    <w:rsid w:val="005B2275"/>
    <w:rsid w:val="005B4B5D"/>
    <w:rsid w:val="005C0611"/>
    <w:rsid w:val="005C3BF3"/>
    <w:rsid w:val="005C3CD8"/>
    <w:rsid w:val="005C3F4E"/>
    <w:rsid w:val="005C6F58"/>
    <w:rsid w:val="005D6CF6"/>
    <w:rsid w:val="005E1EFE"/>
    <w:rsid w:val="005E2A43"/>
    <w:rsid w:val="005E3C6D"/>
    <w:rsid w:val="005E4A56"/>
    <w:rsid w:val="005F0BBD"/>
    <w:rsid w:val="005F203E"/>
    <w:rsid w:val="005F5A66"/>
    <w:rsid w:val="005F621C"/>
    <w:rsid w:val="005F6ADF"/>
    <w:rsid w:val="00606ED1"/>
    <w:rsid w:val="00610624"/>
    <w:rsid w:val="00610AC9"/>
    <w:rsid w:val="0061401C"/>
    <w:rsid w:val="00614D74"/>
    <w:rsid w:val="00615555"/>
    <w:rsid w:val="00615D70"/>
    <w:rsid w:val="00616082"/>
    <w:rsid w:val="006177A0"/>
    <w:rsid w:val="006209F7"/>
    <w:rsid w:val="00623496"/>
    <w:rsid w:val="00624068"/>
    <w:rsid w:val="006300BE"/>
    <w:rsid w:val="00630451"/>
    <w:rsid w:val="0063122B"/>
    <w:rsid w:val="00631FD0"/>
    <w:rsid w:val="006339E2"/>
    <w:rsid w:val="006350DA"/>
    <w:rsid w:val="00636819"/>
    <w:rsid w:val="006401CC"/>
    <w:rsid w:val="006429B5"/>
    <w:rsid w:val="006449FE"/>
    <w:rsid w:val="006472B0"/>
    <w:rsid w:val="00647F13"/>
    <w:rsid w:val="00650261"/>
    <w:rsid w:val="006573D4"/>
    <w:rsid w:val="006635BF"/>
    <w:rsid w:val="00665A84"/>
    <w:rsid w:val="00666AB2"/>
    <w:rsid w:val="00673AAC"/>
    <w:rsid w:val="006756F9"/>
    <w:rsid w:val="00681256"/>
    <w:rsid w:val="00686488"/>
    <w:rsid w:val="0068670B"/>
    <w:rsid w:val="006A36DE"/>
    <w:rsid w:val="006B2ED9"/>
    <w:rsid w:val="006B5D5F"/>
    <w:rsid w:val="006C17DE"/>
    <w:rsid w:val="006C2BEB"/>
    <w:rsid w:val="006D0D23"/>
    <w:rsid w:val="006D1408"/>
    <w:rsid w:val="006D20E0"/>
    <w:rsid w:val="006D340A"/>
    <w:rsid w:val="006D6A78"/>
    <w:rsid w:val="006E0AFA"/>
    <w:rsid w:val="006E0D6B"/>
    <w:rsid w:val="006E3AD5"/>
    <w:rsid w:val="006E792C"/>
    <w:rsid w:val="006E7CFC"/>
    <w:rsid w:val="006F0055"/>
    <w:rsid w:val="006F5C35"/>
    <w:rsid w:val="006F5FAA"/>
    <w:rsid w:val="006F61D9"/>
    <w:rsid w:val="007008BF"/>
    <w:rsid w:val="00703E42"/>
    <w:rsid w:val="007069AF"/>
    <w:rsid w:val="00711537"/>
    <w:rsid w:val="00721749"/>
    <w:rsid w:val="00725723"/>
    <w:rsid w:val="00726791"/>
    <w:rsid w:val="00740BDB"/>
    <w:rsid w:val="00741A2F"/>
    <w:rsid w:val="0074260F"/>
    <w:rsid w:val="00744F12"/>
    <w:rsid w:val="00745070"/>
    <w:rsid w:val="007526B5"/>
    <w:rsid w:val="00754155"/>
    <w:rsid w:val="007542A0"/>
    <w:rsid w:val="0075478A"/>
    <w:rsid w:val="007566B4"/>
    <w:rsid w:val="0075772D"/>
    <w:rsid w:val="00757C4D"/>
    <w:rsid w:val="007602A6"/>
    <w:rsid w:val="00760B9D"/>
    <w:rsid w:val="00761DE1"/>
    <w:rsid w:val="00764D12"/>
    <w:rsid w:val="007663D0"/>
    <w:rsid w:val="007663E0"/>
    <w:rsid w:val="00767ABB"/>
    <w:rsid w:val="00781B84"/>
    <w:rsid w:val="0078329D"/>
    <w:rsid w:val="007853C2"/>
    <w:rsid w:val="00790877"/>
    <w:rsid w:val="00791408"/>
    <w:rsid w:val="007953AE"/>
    <w:rsid w:val="007957B7"/>
    <w:rsid w:val="00797CD0"/>
    <w:rsid w:val="007A01F9"/>
    <w:rsid w:val="007A658A"/>
    <w:rsid w:val="007A7459"/>
    <w:rsid w:val="007A78A7"/>
    <w:rsid w:val="007B07DF"/>
    <w:rsid w:val="007B5326"/>
    <w:rsid w:val="007B6040"/>
    <w:rsid w:val="007C0AD6"/>
    <w:rsid w:val="007C3956"/>
    <w:rsid w:val="007C5B7E"/>
    <w:rsid w:val="007D72DA"/>
    <w:rsid w:val="007D7FDC"/>
    <w:rsid w:val="007E078C"/>
    <w:rsid w:val="007E1835"/>
    <w:rsid w:val="007F6481"/>
    <w:rsid w:val="007F70EE"/>
    <w:rsid w:val="007F7FAE"/>
    <w:rsid w:val="00800E9F"/>
    <w:rsid w:val="008037AC"/>
    <w:rsid w:val="008063D9"/>
    <w:rsid w:val="008112A4"/>
    <w:rsid w:val="00823C97"/>
    <w:rsid w:val="0083127F"/>
    <w:rsid w:val="00846CE7"/>
    <w:rsid w:val="00850447"/>
    <w:rsid w:val="00852FD4"/>
    <w:rsid w:val="0085366E"/>
    <w:rsid w:val="00860052"/>
    <w:rsid w:val="00861113"/>
    <w:rsid w:val="00863DD4"/>
    <w:rsid w:val="0086583F"/>
    <w:rsid w:val="00870C50"/>
    <w:rsid w:val="008716E1"/>
    <w:rsid w:val="0087326D"/>
    <w:rsid w:val="00874398"/>
    <w:rsid w:val="00876F16"/>
    <w:rsid w:val="0088403A"/>
    <w:rsid w:val="00884305"/>
    <w:rsid w:val="00885A37"/>
    <w:rsid w:val="0089298D"/>
    <w:rsid w:val="008A53E8"/>
    <w:rsid w:val="008A5C2F"/>
    <w:rsid w:val="008A7A8C"/>
    <w:rsid w:val="008B0452"/>
    <w:rsid w:val="008B2032"/>
    <w:rsid w:val="008C0407"/>
    <w:rsid w:val="008C22DD"/>
    <w:rsid w:val="008C5AD0"/>
    <w:rsid w:val="008C5FDB"/>
    <w:rsid w:val="008C7D7F"/>
    <w:rsid w:val="008D368A"/>
    <w:rsid w:val="008D59DC"/>
    <w:rsid w:val="008D73F1"/>
    <w:rsid w:val="008E0D9A"/>
    <w:rsid w:val="008E52E2"/>
    <w:rsid w:val="008E71B0"/>
    <w:rsid w:val="008E7CA6"/>
    <w:rsid w:val="008F067E"/>
    <w:rsid w:val="00900ED9"/>
    <w:rsid w:val="00904B30"/>
    <w:rsid w:val="00905577"/>
    <w:rsid w:val="00906959"/>
    <w:rsid w:val="00912053"/>
    <w:rsid w:val="00920252"/>
    <w:rsid w:val="0092141A"/>
    <w:rsid w:val="00923C84"/>
    <w:rsid w:val="00926D43"/>
    <w:rsid w:val="00927E4F"/>
    <w:rsid w:val="00932711"/>
    <w:rsid w:val="00933AFE"/>
    <w:rsid w:val="0094205B"/>
    <w:rsid w:val="00943508"/>
    <w:rsid w:val="00945645"/>
    <w:rsid w:val="009467F9"/>
    <w:rsid w:val="0095001E"/>
    <w:rsid w:val="00955BDD"/>
    <w:rsid w:val="009578DA"/>
    <w:rsid w:val="00960D8D"/>
    <w:rsid w:val="0096151F"/>
    <w:rsid w:val="00961B05"/>
    <w:rsid w:val="00963B7E"/>
    <w:rsid w:val="009651AE"/>
    <w:rsid w:val="00972926"/>
    <w:rsid w:val="00974199"/>
    <w:rsid w:val="009767D7"/>
    <w:rsid w:val="009803B0"/>
    <w:rsid w:val="00980B7C"/>
    <w:rsid w:val="009903A0"/>
    <w:rsid w:val="00991D59"/>
    <w:rsid w:val="00995005"/>
    <w:rsid w:val="009965B7"/>
    <w:rsid w:val="0099783A"/>
    <w:rsid w:val="009A0413"/>
    <w:rsid w:val="009A3F6A"/>
    <w:rsid w:val="009A4D5D"/>
    <w:rsid w:val="009B0990"/>
    <w:rsid w:val="009B0F3C"/>
    <w:rsid w:val="009B199B"/>
    <w:rsid w:val="009C1FDE"/>
    <w:rsid w:val="009C24FF"/>
    <w:rsid w:val="009C7989"/>
    <w:rsid w:val="009D17E5"/>
    <w:rsid w:val="009D1A03"/>
    <w:rsid w:val="009E1276"/>
    <w:rsid w:val="009E6578"/>
    <w:rsid w:val="009E704E"/>
    <w:rsid w:val="009E7492"/>
    <w:rsid w:val="009E7FA1"/>
    <w:rsid w:val="009F0D5F"/>
    <w:rsid w:val="009F251C"/>
    <w:rsid w:val="009F3252"/>
    <w:rsid w:val="009F4E71"/>
    <w:rsid w:val="009F4F28"/>
    <w:rsid w:val="009F548C"/>
    <w:rsid w:val="009F61B8"/>
    <w:rsid w:val="00A02E17"/>
    <w:rsid w:val="00A03795"/>
    <w:rsid w:val="00A0463F"/>
    <w:rsid w:val="00A058E5"/>
    <w:rsid w:val="00A06C26"/>
    <w:rsid w:val="00A07817"/>
    <w:rsid w:val="00A07AD6"/>
    <w:rsid w:val="00A108C4"/>
    <w:rsid w:val="00A11C12"/>
    <w:rsid w:val="00A12F2F"/>
    <w:rsid w:val="00A14473"/>
    <w:rsid w:val="00A21645"/>
    <w:rsid w:val="00A2342D"/>
    <w:rsid w:val="00A241AB"/>
    <w:rsid w:val="00A247C6"/>
    <w:rsid w:val="00A26FDB"/>
    <w:rsid w:val="00A32B63"/>
    <w:rsid w:val="00A33CF4"/>
    <w:rsid w:val="00A363FA"/>
    <w:rsid w:val="00A41337"/>
    <w:rsid w:val="00A432C8"/>
    <w:rsid w:val="00A44B44"/>
    <w:rsid w:val="00A472A4"/>
    <w:rsid w:val="00A5269E"/>
    <w:rsid w:val="00A528D9"/>
    <w:rsid w:val="00A52ED4"/>
    <w:rsid w:val="00A5485F"/>
    <w:rsid w:val="00A55363"/>
    <w:rsid w:val="00A5753C"/>
    <w:rsid w:val="00A654A1"/>
    <w:rsid w:val="00A6594B"/>
    <w:rsid w:val="00A6602F"/>
    <w:rsid w:val="00A735FB"/>
    <w:rsid w:val="00A75B34"/>
    <w:rsid w:val="00A769B9"/>
    <w:rsid w:val="00A77092"/>
    <w:rsid w:val="00A815AA"/>
    <w:rsid w:val="00A81866"/>
    <w:rsid w:val="00A8600A"/>
    <w:rsid w:val="00A92459"/>
    <w:rsid w:val="00AA0D5D"/>
    <w:rsid w:val="00AA18A4"/>
    <w:rsid w:val="00AA72C9"/>
    <w:rsid w:val="00AB2088"/>
    <w:rsid w:val="00AC12CD"/>
    <w:rsid w:val="00AC2E70"/>
    <w:rsid w:val="00AC30D5"/>
    <w:rsid w:val="00AC3771"/>
    <w:rsid w:val="00AC4D65"/>
    <w:rsid w:val="00AD30E8"/>
    <w:rsid w:val="00AD3B06"/>
    <w:rsid w:val="00AD4C6F"/>
    <w:rsid w:val="00AD53F7"/>
    <w:rsid w:val="00AE22D5"/>
    <w:rsid w:val="00AE3383"/>
    <w:rsid w:val="00AE5F3A"/>
    <w:rsid w:val="00AE6D32"/>
    <w:rsid w:val="00AF1114"/>
    <w:rsid w:val="00AF235D"/>
    <w:rsid w:val="00AF26F1"/>
    <w:rsid w:val="00AF5120"/>
    <w:rsid w:val="00AF5719"/>
    <w:rsid w:val="00B0218F"/>
    <w:rsid w:val="00B03778"/>
    <w:rsid w:val="00B040D7"/>
    <w:rsid w:val="00B15A17"/>
    <w:rsid w:val="00B2339A"/>
    <w:rsid w:val="00B24A75"/>
    <w:rsid w:val="00B24AA4"/>
    <w:rsid w:val="00B2673B"/>
    <w:rsid w:val="00B303F2"/>
    <w:rsid w:val="00B33578"/>
    <w:rsid w:val="00B370EE"/>
    <w:rsid w:val="00B37584"/>
    <w:rsid w:val="00B37675"/>
    <w:rsid w:val="00B4153E"/>
    <w:rsid w:val="00B42587"/>
    <w:rsid w:val="00B43093"/>
    <w:rsid w:val="00B45B50"/>
    <w:rsid w:val="00B53388"/>
    <w:rsid w:val="00B53899"/>
    <w:rsid w:val="00B53C18"/>
    <w:rsid w:val="00B6157A"/>
    <w:rsid w:val="00B61DFE"/>
    <w:rsid w:val="00B6245F"/>
    <w:rsid w:val="00B704E1"/>
    <w:rsid w:val="00B72248"/>
    <w:rsid w:val="00B74B58"/>
    <w:rsid w:val="00B77A5B"/>
    <w:rsid w:val="00B80C6D"/>
    <w:rsid w:val="00B83BF4"/>
    <w:rsid w:val="00B87857"/>
    <w:rsid w:val="00B92E38"/>
    <w:rsid w:val="00B93916"/>
    <w:rsid w:val="00B963FE"/>
    <w:rsid w:val="00B96819"/>
    <w:rsid w:val="00B96A2A"/>
    <w:rsid w:val="00B97034"/>
    <w:rsid w:val="00B97E13"/>
    <w:rsid w:val="00BA1650"/>
    <w:rsid w:val="00BA6EC7"/>
    <w:rsid w:val="00BA77D6"/>
    <w:rsid w:val="00BA7B24"/>
    <w:rsid w:val="00BB1763"/>
    <w:rsid w:val="00BB2757"/>
    <w:rsid w:val="00BB4AB2"/>
    <w:rsid w:val="00BB5DE2"/>
    <w:rsid w:val="00BB7A3C"/>
    <w:rsid w:val="00BC3DD2"/>
    <w:rsid w:val="00BC45A3"/>
    <w:rsid w:val="00BC5D9A"/>
    <w:rsid w:val="00BC69E0"/>
    <w:rsid w:val="00BC7856"/>
    <w:rsid w:val="00BC79A3"/>
    <w:rsid w:val="00BD03B6"/>
    <w:rsid w:val="00BD1999"/>
    <w:rsid w:val="00BD5493"/>
    <w:rsid w:val="00BE2541"/>
    <w:rsid w:val="00BE3E7B"/>
    <w:rsid w:val="00BE5848"/>
    <w:rsid w:val="00BE6FC9"/>
    <w:rsid w:val="00BF33D4"/>
    <w:rsid w:val="00BF58DF"/>
    <w:rsid w:val="00BF6EFB"/>
    <w:rsid w:val="00C04A80"/>
    <w:rsid w:val="00C055C6"/>
    <w:rsid w:val="00C102B7"/>
    <w:rsid w:val="00C10A12"/>
    <w:rsid w:val="00C11F2A"/>
    <w:rsid w:val="00C14569"/>
    <w:rsid w:val="00C156B6"/>
    <w:rsid w:val="00C15ED4"/>
    <w:rsid w:val="00C16529"/>
    <w:rsid w:val="00C17256"/>
    <w:rsid w:val="00C20C2E"/>
    <w:rsid w:val="00C212F0"/>
    <w:rsid w:val="00C243F3"/>
    <w:rsid w:val="00C32DF6"/>
    <w:rsid w:val="00C3413D"/>
    <w:rsid w:val="00C36D4D"/>
    <w:rsid w:val="00C36F2C"/>
    <w:rsid w:val="00C37013"/>
    <w:rsid w:val="00C37047"/>
    <w:rsid w:val="00C3789D"/>
    <w:rsid w:val="00C4029E"/>
    <w:rsid w:val="00C418B0"/>
    <w:rsid w:val="00C42459"/>
    <w:rsid w:val="00C43518"/>
    <w:rsid w:val="00C440A0"/>
    <w:rsid w:val="00C516C7"/>
    <w:rsid w:val="00C5620F"/>
    <w:rsid w:val="00C57107"/>
    <w:rsid w:val="00C64BC3"/>
    <w:rsid w:val="00C65497"/>
    <w:rsid w:val="00C77A34"/>
    <w:rsid w:val="00C84715"/>
    <w:rsid w:val="00C870E1"/>
    <w:rsid w:val="00C92613"/>
    <w:rsid w:val="00C92DD4"/>
    <w:rsid w:val="00C94CEB"/>
    <w:rsid w:val="00CA1FC7"/>
    <w:rsid w:val="00CA6A29"/>
    <w:rsid w:val="00CB07D1"/>
    <w:rsid w:val="00CB08A4"/>
    <w:rsid w:val="00CC046C"/>
    <w:rsid w:val="00CC231B"/>
    <w:rsid w:val="00CC4A36"/>
    <w:rsid w:val="00CC5E2E"/>
    <w:rsid w:val="00CC600E"/>
    <w:rsid w:val="00CD16D2"/>
    <w:rsid w:val="00CE278F"/>
    <w:rsid w:val="00CE4237"/>
    <w:rsid w:val="00CE5D46"/>
    <w:rsid w:val="00CE6319"/>
    <w:rsid w:val="00CF1080"/>
    <w:rsid w:val="00CF361F"/>
    <w:rsid w:val="00D0027F"/>
    <w:rsid w:val="00D02E13"/>
    <w:rsid w:val="00D03DC5"/>
    <w:rsid w:val="00D165D6"/>
    <w:rsid w:val="00D1778F"/>
    <w:rsid w:val="00D17950"/>
    <w:rsid w:val="00D17CBF"/>
    <w:rsid w:val="00D223FC"/>
    <w:rsid w:val="00D24D3D"/>
    <w:rsid w:val="00D307CF"/>
    <w:rsid w:val="00D347C0"/>
    <w:rsid w:val="00D35AAA"/>
    <w:rsid w:val="00D369CA"/>
    <w:rsid w:val="00D3783D"/>
    <w:rsid w:val="00D37ADD"/>
    <w:rsid w:val="00D414DB"/>
    <w:rsid w:val="00D419F3"/>
    <w:rsid w:val="00D45280"/>
    <w:rsid w:val="00D52194"/>
    <w:rsid w:val="00D61F25"/>
    <w:rsid w:val="00D62512"/>
    <w:rsid w:val="00D629B4"/>
    <w:rsid w:val="00D63980"/>
    <w:rsid w:val="00D70805"/>
    <w:rsid w:val="00D71C81"/>
    <w:rsid w:val="00D72FB1"/>
    <w:rsid w:val="00D7686B"/>
    <w:rsid w:val="00D817F1"/>
    <w:rsid w:val="00D8515A"/>
    <w:rsid w:val="00D86F22"/>
    <w:rsid w:val="00D8784A"/>
    <w:rsid w:val="00D911F2"/>
    <w:rsid w:val="00D91B2F"/>
    <w:rsid w:val="00D94BC9"/>
    <w:rsid w:val="00D95C57"/>
    <w:rsid w:val="00D96271"/>
    <w:rsid w:val="00D96DED"/>
    <w:rsid w:val="00DA0ECF"/>
    <w:rsid w:val="00DA262A"/>
    <w:rsid w:val="00DA6620"/>
    <w:rsid w:val="00DB6376"/>
    <w:rsid w:val="00DC328D"/>
    <w:rsid w:val="00DD1F81"/>
    <w:rsid w:val="00DD4306"/>
    <w:rsid w:val="00DE1E96"/>
    <w:rsid w:val="00DE6C9C"/>
    <w:rsid w:val="00DF52BE"/>
    <w:rsid w:val="00DF5D19"/>
    <w:rsid w:val="00DF7294"/>
    <w:rsid w:val="00DF7629"/>
    <w:rsid w:val="00DF78B4"/>
    <w:rsid w:val="00E0218D"/>
    <w:rsid w:val="00E025AE"/>
    <w:rsid w:val="00E048F3"/>
    <w:rsid w:val="00E15360"/>
    <w:rsid w:val="00E160D8"/>
    <w:rsid w:val="00E16A6D"/>
    <w:rsid w:val="00E17463"/>
    <w:rsid w:val="00E17814"/>
    <w:rsid w:val="00E20F35"/>
    <w:rsid w:val="00E372C7"/>
    <w:rsid w:val="00E378F0"/>
    <w:rsid w:val="00E44758"/>
    <w:rsid w:val="00E44882"/>
    <w:rsid w:val="00E47D96"/>
    <w:rsid w:val="00E50405"/>
    <w:rsid w:val="00E537F6"/>
    <w:rsid w:val="00E55CA5"/>
    <w:rsid w:val="00E6272D"/>
    <w:rsid w:val="00E62F35"/>
    <w:rsid w:val="00E63A14"/>
    <w:rsid w:val="00E65622"/>
    <w:rsid w:val="00E70BBF"/>
    <w:rsid w:val="00E72E96"/>
    <w:rsid w:val="00E73F18"/>
    <w:rsid w:val="00E75862"/>
    <w:rsid w:val="00E94961"/>
    <w:rsid w:val="00EA1079"/>
    <w:rsid w:val="00EA22D7"/>
    <w:rsid w:val="00EB10B5"/>
    <w:rsid w:val="00EB29E6"/>
    <w:rsid w:val="00EB4BF6"/>
    <w:rsid w:val="00EC6C8D"/>
    <w:rsid w:val="00ED1954"/>
    <w:rsid w:val="00ED1B17"/>
    <w:rsid w:val="00ED1D2D"/>
    <w:rsid w:val="00ED22FA"/>
    <w:rsid w:val="00ED3CE6"/>
    <w:rsid w:val="00ED688C"/>
    <w:rsid w:val="00EE0D38"/>
    <w:rsid w:val="00EE43ED"/>
    <w:rsid w:val="00EE63A3"/>
    <w:rsid w:val="00EE68B9"/>
    <w:rsid w:val="00EF2F92"/>
    <w:rsid w:val="00EF369E"/>
    <w:rsid w:val="00EF671F"/>
    <w:rsid w:val="00EF7001"/>
    <w:rsid w:val="00EF710A"/>
    <w:rsid w:val="00EF749C"/>
    <w:rsid w:val="00F00A0C"/>
    <w:rsid w:val="00F00DA0"/>
    <w:rsid w:val="00F02A3C"/>
    <w:rsid w:val="00F03F2A"/>
    <w:rsid w:val="00F11084"/>
    <w:rsid w:val="00F215AF"/>
    <w:rsid w:val="00F223DA"/>
    <w:rsid w:val="00F23EE8"/>
    <w:rsid w:val="00F26BBD"/>
    <w:rsid w:val="00F36881"/>
    <w:rsid w:val="00F37A53"/>
    <w:rsid w:val="00F4234C"/>
    <w:rsid w:val="00F44C91"/>
    <w:rsid w:val="00F46BED"/>
    <w:rsid w:val="00F519C6"/>
    <w:rsid w:val="00F52572"/>
    <w:rsid w:val="00F528D4"/>
    <w:rsid w:val="00F53A09"/>
    <w:rsid w:val="00F558FE"/>
    <w:rsid w:val="00F56CE2"/>
    <w:rsid w:val="00F56F61"/>
    <w:rsid w:val="00F57E50"/>
    <w:rsid w:val="00F602DC"/>
    <w:rsid w:val="00F612B0"/>
    <w:rsid w:val="00F6134D"/>
    <w:rsid w:val="00F61AEC"/>
    <w:rsid w:val="00F6244C"/>
    <w:rsid w:val="00F64D72"/>
    <w:rsid w:val="00F666BB"/>
    <w:rsid w:val="00F67332"/>
    <w:rsid w:val="00F71BD4"/>
    <w:rsid w:val="00F728F8"/>
    <w:rsid w:val="00F745C7"/>
    <w:rsid w:val="00F75DA7"/>
    <w:rsid w:val="00F768F2"/>
    <w:rsid w:val="00F81ACE"/>
    <w:rsid w:val="00F81D55"/>
    <w:rsid w:val="00F82E9A"/>
    <w:rsid w:val="00F85366"/>
    <w:rsid w:val="00F910A4"/>
    <w:rsid w:val="00F91768"/>
    <w:rsid w:val="00F92FAC"/>
    <w:rsid w:val="00F943F3"/>
    <w:rsid w:val="00F96A40"/>
    <w:rsid w:val="00F9778E"/>
    <w:rsid w:val="00FA2461"/>
    <w:rsid w:val="00FA284D"/>
    <w:rsid w:val="00FA3C8B"/>
    <w:rsid w:val="00FA5490"/>
    <w:rsid w:val="00FA58A7"/>
    <w:rsid w:val="00FA7931"/>
    <w:rsid w:val="00FB10EB"/>
    <w:rsid w:val="00FB12D3"/>
    <w:rsid w:val="00FB172C"/>
    <w:rsid w:val="00FB26E0"/>
    <w:rsid w:val="00FB646F"/>
    <w:rsid w:val="00FB6AAD"/>
    <w:rsid w:val="00FC696F"/>
    <w:rsid w:val="00FD0B1E"/>
    <w:rsid w:val="00FD0C42"/>
    <w:rsid w:val="00FD76A4"/>
    <w:rsid w:val="00FD76E3"/>
    <w:rsid w:val="00FE320F"/>
    <w:rsid w:val="00FE4003"/>
    <w:rsid w:val="00FE4AE7"/>
    <w:rsid w:val="00FE7E23"/>
    <w:rsid w:val="00F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F948ED"/>
  <w15:docId w15:val="{F0D64764-3861-42FD-A921-16660573B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BDD"/>
  </w:style>
  <w:style w:type="paragraph" w:styleId="Heading1">
    <w:name w:val="heading 1"/>
    <w:basedOn w:val="Normal"/>
    <w:next w:val="Normal"/>
    <w:link w:val="Heading1Char"/>
    <w:uiPriority w:val="9"/>
    <w:qFormat/>
    <w:rsid w:val="00BE25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22F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1D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5B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5BDD"/>
  </w:style>
  <w:style w:type="character" w:styleId="CommentReference">
    <w:name w:val="annotation reference"/>
    <w:basedOn w:val="DefaultParagraphFont"/>
    <w:uiPriority w:val="99"/>
    <w:semiHidden/>
    <w:unhideWhenUsed/>
    <w:rsid w:val="001F3B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3B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3B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3B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3B3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3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B3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EB2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E486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E486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E4863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1026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263F"/>
  </w:style>
  <w:style w:type="character" w:styleId="Hyperlink">
    <w:name w:val="Hyperlink"/>
    <w:basedOn w:val="DefaultParagraphFont"/>
    <w:uiPriority w:val="99"/>
    <w:unhideWhenUsed/>
    <w:rsid w:val="009965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E25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BE2541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E254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BE254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D8784A"/>
    <w:pPr>
      <w:tabs>
        <w:tab w:val="right" w:leader="dot" w:pos="9350"/>
      </w:tabs>
      <w:spacing w:after="100"/>
      <w:jc w:val="center"/>
    </w:pPr>
  </w:style>
  <w:style w:type="paragraph" w:styleId="NormalWeb">
    <w:name w:val="Normal (Web)"/>
    <w:basedOn w:val="Normal"/>
    <w:uiPriority w:val="99"/>
    <w:unhideWhenUsed/>
    <w:rsid w:val="00C243F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243F3"/>
    <w:rPr>
      <w:i/>
      <w:iCs/>
    </w:rPr>
  </w:style>
  <w:style w:type="paragraph" w:styleId="Revision">
    <w:name w:val="Revision"/>
    <w:hidden/>
    <w:uiPriority w:val="99"/>
    <w:semiHidden/>
    <w:rsid w:val="00C243F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4C5986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1862F8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186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1862F8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342A6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060D3B"/>
    <w:pPr>
      <w:spacing w:after="0" w:line="240" w:lineRule="auto"/>
    </w:pPr>
  </w:style>
  <w:style w:type="table" w:customStyle="1" w:styleId="TableGrid3">
    <w:name w:val="Table Grid3"/>
    <w:basedOn w:val="TableNormal"/>
    <w:next w:val="TableGrid"/>
    <w:uiPriority w:val="59"/>
    <w:rsid w:val="00D37A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E4AE7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22FA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3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jc-cnm.gc.ca/directive/d10/v325/s978/sv1/en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jc-cnm.gc.ca/directive/d10/v325/s978/sv1/en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njc-cnm.gc.ca/directive/d10/v325/s983/en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njc-cnm.gc.ca/directive/index.php?did=10&amp;lang=eng.php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78B1D-6A43-4C23-9A3A-6FC627326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991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Nichole Bush</dc:creator>
  <cp:lastModifiedBy>Colleen Fiske</cp:lastModifiedBy>
  <cp:revision>2</cp:revision>
  <cp:lastPrinted>2015-05-28T12:48:00Z</cp:lastPrinted>
  <dcterms:created xsi:type="dcterms:W3CDTF">2025-10-16T15:12:00Z</dcterms:created>
  <dcterms:modified xsi:type="dcterms:W3CDTF">2025-10-16T15:12:00Z</dcterms:modified>
</cp:coreProperties>
</file>